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F418E8" w14:textId="5A72DB5F" w:rsidR="004D06FD" w:rsidRPr="008A12F2" w:rsidRDefault="00E362C5" w:rsidP="00E362C5">
      <w:pPr>
        <w:pStyle w:val="CoverPageTitle-EUCAPNET"/>
        <w:rPr>
          <w:i/>
          <w:iCs/>
          <w:noProof/>
        </w:rPr>
      </w:pPr>
      <w:r w:rsidRPr="001F59E8">
        <w:rPr>
          <w:i/>
          <w:iCs/>
          <w:noProof/>
        </w:rPr>
        <w:drawing>
          <wp:inline distT="0" distB="0" distL="0" distR="0" wp14:anchorId="0356A042" wp14:editId="15B58C35">
            <wp:extent cx="1588949" cy="1316794"/>
            <wp:effectExtent l="0" t="0" r="0" b="0"/>
            <wp:docPr id="38447312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4473121" name="Picture 1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8949" cy="13167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D915D0" w14:textId="77777777" w:rsidR="00FA284A" w:rsidRPr="008A12F2" w:rsidRDefault="004D06FD" w:rsidP="00870ACC">
      <w:pPr>
        <w:pStyle w:val="CoverPageTitle-EUCAPNET"/>
        <w:rPr>
          <w:noProof/>
        </w:rPr>
      </w:pPr>
      <w:r w:rsidRPr="008A12F2">
        <w:rPr>
          <w:noProof/>
        </w:rPr>
        <w:t>Agriculture &amp; Rural Inspiration Awards 202</w:t>
      </w:r>
      <w:r w:rsidR="009E1B57" w:rsidRPr="008A12F2">
        <w:rPr>
          <w:noProof/>
        </w:rPr>
        <w:t>6</w:t>
      </w:r>
      <w:r w:rsidRPr="008A12F2">
        <w:rPr>
          <w:noProof/>
        </w:rPr>
        <w:t xml:space="preserve">: </w:t>
      </w:r>
    </w:p>
    <w:p w14:paraId="71259718" w14:textId="0DA8051E" w:rsidR="4E1C6CE1" w:rsidRPr="008A12F2" w:rsidRDefault="00FA284A" w:rsidP="00870ACC">
      <w:pPr>
        <w:pStyle w:val="CoverPageTitle-EUCAPNET"/>
        <w:rPr>
          <w:noProof/>
        </w:rPr>
      </w:pPr>
      <w:r w:rsidRPr="008A12F2">
        <w:rPr>
          <w:noProof/>
          <w:sz w:val="36"/>
          <w:szCs w:val="36"/>
        </w:rPr>
        <w:t>When equality powers the next generation</w:t>
      </w:r>
    </w:p>
    <w:p w14:paraId="15E21E0D" w14:textId="00ACCE29" w:rsidR="002E3072" w:rsidRPr="008A12F2" w:rsidRDefault="004D06FD" w:rsidP="002E3072">
      <w:pPr>
        <w:pStyle w:val="Coversubtitle"/>
        <w:rPr>
          <w:b w:val="0"/>
          <w:bCs w:val="0"/>
          <w:noProof/>
          <w:sz w:val="24"/>
          <w:szCs w:val="24"/>
        </w:rPr>
      </w:pPr>
      <w:r w:rsidRPr="008A12F2">
        <w:rPr>
          <w:noProof/>
        </w:rPr>
        <w:t>GUIDELINES FOR ENTRY SUBMISSION</w:t>
      </w:r>
      <w:r w:rsidR="00D971E3" w:rsidRPr="008A12F2">
        <w:rPr>
          <w:noProof/>
        </w:rPr>
        <w:t xml:space="preserve"> </w:t>
      </w:r>
    </w:p>
    <w:p w14:paraId="5ED95222" w14:textId="03E64227" w:rsidR="000827DE" w:rsidRPr="008A12F2" w:rsidRDefault="000827DE" w:rsidP="004D06FD">
      <w:pPr>
        <w:pStyle w:val="Coversubtitle"/>
        <w:rPr>
          <w:b w:val="0"/>
          <w:bCs w:val="0"/>
          <w:noProof/>
          <w:sz w:val="24"/>
          <w:szCs w:val="24"/>
        </w:rPr>
      </w:pPr>
    </w:p>
    <w:p w14:paraId="214BCCCC" w14:textId="6E187391" w:rsidR="00F00715" w:rsidRPr="008A12F2" w:rsidRDefault="00F00715" w:rsidP="00186C27">
      <w:pPr>
        <w:pStyle w:val="Coversubtitle"/>
        <w:jc w:val="both"/>
        <w:rPr>
          <w:b w:val="0"/>
          <w:bCs w:val="0"/>
          <w:noProof/>
          <w:sz w:val="24"/>
          <w:szCs w:val="24"/>
        </w:rPr>
      </w:pPr>
      <w:r w:rsidRPr="008A12F2">
        <w:rPr>
          <w:b w:val="0"/>
          <w:bCs w:val="0"/>
          <w:noProof/>
          <w:sz w:val="24"/>
          <w:szCs w:val="24"/>
        </w:rPr>
        <w:t>Agriculture and Rural Inspiration Awards (ARIA) 202</w:t>
      </w:r>
      <w:r w:rsidR="00FA284A" w:rsidRPr="008A12F2">
        <w:rPr>
          <w:b w:val="0"/>
          <w:bCs w:val="0"/>
          <w:noProof/>
          <w:sz w:val="24"/>
          <w:szCs w:val="24"/>
        </w:rPr>
        <w:t>6</w:t>
      </w:r>
      <w:r w:rsidRPr="008A12F2">
        <w:rPr>
          <w:b w:val="0"/>
          <w:bCs w:val="0"/>
          <w:noProof/>
          <w:sz w:val="24"/>
          <w:szCs w:val="24"/>
        </w:rPr>
        <w:t xml:space="preserve"> </w:t>
      </w:r>
      <w:r w:rsidR="00D82A63" w:rsidRPr="008A12F2">
        <w:rPr>
          <w:b w:val="0"/>
          <w:bCs w:val="0"/>
          <w:noProof/>
          <w:sz w:val="24"/>
          <w:szCs w:val="24"/>
        </w:rPr>
        <w:t>focus</w:t>
      </w:r>
      <w:r w:rsidRPr="008A12F2">
        <w:rPr>
          <w:b w:val="0"/>
          <w:bCs w:val="0"/>
          <w:noProof/>
          <w:sz w:val="24"/>
          <w:szCs w:val="24"/>
        </w:rPr>
        <w:t xml:space="preserve"> on good practice projects supported by the </w:t>
      </w:r>
      <w:r w:rsidR="002161E0" w:rsidRPr="008A12F2">
        <w:rPr>
          <w:b w:val="0"/>
          <w:bCs w:val="0"/>
          <w:noProof/>
          <w:sz w:val="24"/>
          <w:szCs w:val="24"/>
        </w:rPr>
        <w:t xml:space="preserve">Common Agricultural Policy (CAP) </w:t>
      </w:r>
      <w:r w:rsidR="00773E4C" w:rsidRPr="008A12F2">
        <w:rPr>
          <w:b w:val="0"/>
          <w:bCs w:val="0"/>
          <w:noProof/>
          <w:sz w:val="24"/>
          <w:szCs w:val="24"/>
        </w:rPr>
        <w:t>in line with</w:t>
      </w:r>
      <w:r w:rsidRPr="008A12F2">
        <w:rPr>
          <w:b w:val="0"/>
          <w:bCs w:val="0"/>
          <w:noProof/>
          <w:sz w:val="24"/>
          <w:szCs w:val="24"/>
        </w:rPr>
        <w:t xml:space="preserve"> the</w:t>
      </w:r>
      <w:r w:rsidR="761D4ADF" w:rsidRPr="008A12F2">
        <w:rPr>
          <w:b w:val="0"/>
          <w:bCs w:val="0"/>
          <w:noProof/>
          <w:sz w:val="24"/>
          <w:szCs w:val="24"/>
        </w:rPr>
        <w:t xml:space="preserve"> </w:t>
      </w:r>
      <w:hyperlink r:id="rId12">
        <w:r w:rsidR="761D4ADF" w:rsidRPr="008A12F2">
          <w:rPr>
            <w:rStyle w:val="Hiperveza"/>
            <w:b w:val="0"/>
            <w:bCs w:val="0"/>
            <w:noProof/>
            <w:sz w:val="24"/>
            <w:szCs w:val="24"/>
          </w:rPr>
          <w:t>Vision for Food and Agriculture</w:t>
        </w:r>
      </w:hyperlink>
      <w:r w:rsidRPr="008A12F2">
        <w:rPr>
          <w:b w:val="0"/>
          <w:bCs w:val="0"/>
          <w:noProof/>
          <w:sz w:val="24"/>
          <w:szCs w:val="24"/>
        </w:rPr>
        <w:t xml:space="preserve"> and the </w:t>
      </w:r>
      <w:hyperlink r:id="rId13">
        <w:r w:rsidRPr="008A12F2">
          <w:rPr>
            <w:rStyle w:val="Hiperveza"/>
            <w:b w:val="0"/>
            <w:bCs w:val="0"/>
            <w:noProof/>
            <w:sz w:val="24"/>
            <w:szCs w:val="24"/>
          </w:rPr>
          <w:t>Rural Pact</w:t>
        </w:r>
      </w:hyperlink>
      <w:r w:rsidR="00EC75EF" w:rsidRPr="008A12F2">
        <w:rPr>
          <w:b w:val="0"/>
          <w:bCs w:val="0"/>
          <w:noProof/>
          <w:sz w:val="24"/>
          <w:szCs w:val="24"/>
        </w:rPr>
        <w:t>.</w:t>
      </w:r>
      <w:r w:rsidR="008E1630" w:rsidRPr="008A12F2">
        <w:rPr>
          <w:b w:val="0"/>
          <w:bCs w:val="0"/>
          <w:noProof/>
          <w:sz w:val="24"/>
          <w:szCs w:val="24"/>
        </w:rPr>
        <w:t xml:space="preserve"> This year’s theme</w:t>
      </w:r>
      <w:r w:rsidR="002F2F52" w:rsidRPr="008A12F2">
        <w:rPr>
          <w:b w:val="0"/>
          <w:bCs w:val="0"/>
          <w:noProof/>
          <w:sz w:val="24"/>
          <w:szCs w:val="24"/>
        </w:rPr>
        <w:t>s</w:t>
      </w:r>
      <w:r w:rsidR="008E1630" w:rsidRPr="008A12F2">
        <w:rPr>
          <w:b w:val="0"/>
          <w:bCs w:val="0"/>
          <w:noProof/>
          <w:sz w:val="24"/>
          <w:szCs w:val="24"/>
        </w:rPr>
        <w:t xml:space="preserve"> will spotlight </w:t>
      </w:r>
      <w:r w:rsidR="002161E0" w:rsidRPr="008A12F2">
        <w:rPr>
          <w:b w:val="0"/>
          <w:bCs w:val="0"/>
          <w:noProof/>
          <w:sz w:val="24"/>
          <w:szCs w:val="24"/>
        </w:rPr>
        <w:t xml:space="preserve">“gender equality” and </w:t>
      </w:r>
      <w:r w:rsidR="008E1630" w:rsidRPr="008A12F2">
        <w:rPr>
          <w:b w:val="0"/>
          <w:bCs w:val="0"/>
          <w:noProof/>
          <w:sz w:val="24"/>
          <w:szCs w:val="24"/>
        </w:rPr>
        <w:t>“</w:t>
      </w:r>
      <w:r w:rsidR="513D1E77" w:rsidRPr="008A12F2">
        <w:rPr>
          <w:b w:val="0"/>
          <w:bCs w:val="0"/>
          <w:noProof/>
          <w:sz w:val="24"/>
          <w:szCs w:val="24"/>
        </w:rPr>
        <w:t>generational renewal</w:t>
      </w:r>
      <w:r w:rsidR="008E1630" w:rsidRPr="008A12F2">
        <w:rPr>
          <w:b w:val="0"/>
          <w:bCs w:val="0"/>
          <w:noProof/>
          <w:sz w:val="24"/>
          <w:szCs w:val="24"/>
        </w:rPr>
        <w:t>”</w:t>
      </w:r>
      <w:r w:rsidR="002161E0" w:rsidRPr="008A12F2">
        <w:rPr>
          <w:b w:val="0"/>
          <w:bCs w:val="0"/>
          <w:noProof/>
          <w:sz w:val="24"/>
          <w:szCs w:val="24"/>
        </w:rPr>
        <w:t xml:space="preserve">, </w:t>
      </w:r>
      <w:r w:rsidR="00A02EF3" w:rsidRPr="008A12F2">
        <w:rPr>
          <w:b w:val="0"/>
          <w:bCs w:val="0"/>
          <w:noProof/>
          <w:sz w:val="24"/>
          <w:szCs w:val="24"/>
        </w:rPr>
        <w:t>reflecting</w:t>
      </w:r>
      <w:r w:rsidR="005771ED" w:rsidRPr="008A12F2">
        <w:rPr>
          <w:b w:val="0"/>
          <w:bCs w:val="0"/>
          <w:noProof/>
          <w:sz w:val="24"/>
          <w:szCs w:val="24"/>
        </w:rPr>
        <w:t xml:space="preserve"> priority areas </w:t>
      </w:r>
      <w:r w:rsidR="00214B06" w:rsidRPr="008A12F2">
        <w:rPr>
          <w:b w:val="0"/>
          <w:bCs w:val="0"/>
          <w:noProof/>
          <w:sz w:val="24"/>
          <w:szCs w:val="24"/>
        </w:rPr>
        <w:t>for</w:t>
      </w:r>
      <w:r w:rsidR="00CD739C" w:rsidRPr="008A12F2">
        <w:rPr>
          <w:b w:val="0"/>
          <w:bCs w:val="0"/>
          <w:noProof/>
          <w:sz w:val="24"/>
          <w:szCs w:val="24"/>
        </w:rPr>
        <w:t xml:space="preserve"> the EU CAP Network and its stakeholders. </w:t>
      </w:r>
    </w:p>
    <w:p w14:paraId="0384E0E5" w14:textId="77777777" w:rsidR="00F00715" w:rsidRPr="008A12F2" w:rsidRDefault="00F00715" w:rsidP="00186C27">
      <w:pPr>
        <w:pStyle w:val="Coversubtitle"/>
        <w:jc w:val="both"/>
        <w:rPr>
          <w:noProof/>
          <w:sz w:val="24"/>
          <w:szCs w:val="24"/>
        </w:rPr>
      </w:pPr>
    </w:p>
    <w:p w14:paraId="52B08261" w14:textId="4842F69F" w:rsidR="00C76E41" w:rsidRPr="008A12F2" w:rsidRDefault="004D06FD" w:rsidP="00870ACC">
      <w:pPr>
        <w:pStyle w:val="Naslov1"/>
        <w:rPr>
          <w:rStyle w:val="normaltextrun"/>
          <w:noProof/>
        </w:rPr>
      </w:pPr>
      <w:r w:rsidRPr="008A12F2">
        <w:rPr>
          <w:noProof/>
        </w:rPr>
        <w:t>ARIA objectives</w:t>
      </w:r>
      <w:r w:rsidRPr="008A12F2">
        <w:rPr>
          <w:rStyle w:val="normaltextrun"/>
          <w:noProof/>
        </w:rPr>
        <w:t>  </w:t>
      </w:r>
    </w:p>
    <w:p w14:paraId="3C1D2EEE" w14:textId="57895F4D" w:rsidR="004D06FD" w:rsidRPr="008A12F2" w:rsidRDefault="5AB2576F" w:rsidP="00F45996">
      <w:pPr>
        <w:pStyle w:val="Odlomakpopisa"/>
        <w:numPr>
          <w:ilvl w:val="0"/>
          <w:numId w:val="13"/>
        </w:numPr>
        <w:spacing w:after="160" w:line="259" w:lineRule="auto"/>
        <w:jc w:val="both"/>
        <w:textAlignment w:val="baseline"/>
        <w:rPr>
          <w:rFonts w:eastAsia="Arial"/>
          <w:noProof/>
          <w:color w:val="000000" w:themeColor="text1"/>
          <w:lang w:val="en-GB"/>
        </w:rPr>
      </w:pPr>
      <w:r w:rsidRPr="008A12F2">
        <w:rPr>
          <w:rFonts w:eastAsia="Arial"/>
          <w:noProof/>
          <w:color w:val="000000" w:themeColor="text1"/>
          <w:lang w:val="en-GB"/>
        </w:rPr>
        <w:t>To increase the visibility of agriculture and rural development in the EU.</w:t>
      </w:r>
    </w:p>
    <w:p w14:paraId="584A7664" w14:textId="7F02DCFA" w:rsidR="004D06FD" w:rsidRPr="008A12F2" w:rsidRDefault="5AB2576F" w:rsidP="00F45996">
      <w:pPr>
        <w:pStyle w:val="Odlomakpopisa"/>
        <w:numPr>
          <w:ilvl w:val="0"/>
          <w:numId w:val="13"/>
        </w:numPr>
        <w:spacing w:after="160" w:line="259" w:lineRule="auto"/>
        <w:jc w:val="both"/>
        <w:textAlignment w:val="baseline"/>
        <w:rPr>
          <w:rFonts w:eastAsia="Arial"/>
          <w:noProof/>
          <w:color w:val="000000" w:themeColor="text1"/>
          <w:lang w:val="en-GB"/>
        </w:rPr>
      </w:pPr>
      <w:r w:rsidRPr="008A12F2">
        <w:rPr>
          <w:rFonts w:eastAsia="Arial"/>
          <w:noProof/>
          <w:color w:val="000000" w:themeColor="text1"/>
          <w:lang w:val="en-GB"/>
        </w:rPr>
        <w:t>To demonstrate innovative solutions having an effect on rural communities.</w:t>
      </w:r>
    </w:p>
    <w:p w14:paraId="43450C9F" w14:textId="303704CE" w:rsidR="004D06FD" w:rsidRPr="008A12F2" w:rsidRDefault="5AB2576F" w:rsidP="00F45996">
      <w:pPr>
        <w:pStyle w:val="Odlomakpopisa"/>
        <w:numPr>
          <w:ilvl w:val="0"/>
          <w:numId w:val="13"/>
        </w:numPr>
        <w:spacing w:after="160" w:line="259" w:lineRule="auto"/>
        <w:jc w:val="both"/>
        <w:textAlignment w:val="baseline"/>
        <w:rPr>
          <w:rFonts w:eastAsia="Arial"/>
          <w:noProof/>
          <w:color w:val="000000" w:themeColor="text1"/>
          <w:lang w:val="en-GB"/>
        </w:rPr>
      </w:pPr>
      <w:r w:rsidRPr="008A12F2">
        <w:rPr>
          <w:rFonts w:eastAsia="Arial"/>
          <w:noProof/>
          <w:color w:val="000000" w:themeColor="text1"/>
          <w:lang w:val="en-GB"/>
        </w:rPr>
        <w:t>To explore the tools being used to support skills development, training and employment of young people in rural areas.</w:t>
      </w:r>
    </w:p>
    <w:p w14:paraId="74C72B3B" w14:textId="77777777" w:rsidR="00924A86" w:rsidRPr="008A12F2" w:rsidRDefault="5AB2576F" w:rsidP="00F45996">
      <w:pPr>
        <w:pStyle w:val="Odlomakpopisa"/>
        <w:numPr>
          <w:ilvl w:val="0"/>
          <w:numId w:val="13"/>
        </w:numPr>
        <w:spacing w:after="160" w:line="259" w:lineRule="auto"/>
        <w:jc w:val="both"/>
        <w:textAlignment w:val="baseline"/>
        <w:rPr>
          <w:rFonts w:eastAsia="Arial"/>
          <w:noProof/>
          <w:color w:val="000000" w:themeColor="text1"/>
          <w:lang w:val="en-GB"/>
        </w:rPr>
      </w:pPr>
      <w:r w:rsidRPr="008A12F2">
        <w:rPr>
          <w:rFonts w:eastAsia="Arial"/>
          <w:noProof/>
          <w:color w:val="000000" w:themeColor="text1"/>
          <w:lang w:val="en-GB"/>
        </w:rPr>
        <w:t>To highlight projects that involve women and advance gender equality.</w:t>
      </w:r>
    </w:p>
    <w:p w14:paraId="0536D526" w14:textId="77777777" w:rsidR="00924A86" w:rsidRPr="008A12F2" w:rsidRDefault="00FD2C82" w:rsidP="00F45996">
      <w:pPr>
        <w:pStyle w:val="Odlomakpopisa"/>
        <w:numPr>
          <w:ilvl w:val="0"/>
          <w:numId w:val="13"/>
        </w:numPr>
        <w:spacing w:after="160" w:line="259" w:lineRule="auto"/>
        <w:jc w:val="both"/>
        <w:textAlignment w:val="baseline"/>
        <w:rPr>
          <w:rStyle w:val="normaltextrun"/>
          <w:rFonts w:eastAsia="Arial"/>
          <w:noProof/>
          <w:color w:val="000000" w:themeColor="text1"/>
          <w:lang w:val="en-GB"/>
        </w:rPr>
      </w:pPr>
      <w:r w:rsidRPr="008A12F2">
        <w:rPr>
          <w:rStyle w:val="normaltextrun"/>
          <w:noProof/>
          <w:color w:val="000000" w:themeColor="text1"/>
          <w:lang w:val="en-GB"/>
        </w:rPr>
        <w:t xml:space="preserve">To highlight and showcase best practice examples. </w:t>
      </w:r>
    </w:p>
    <w:p w14:paraId="7D971EEC" w14:textId="77777777" w:rsidR="00924A86" w:rsidRPr="008A12F2" w:rsidRDefault="00FD2C82" w:rsidP="00F45996">
      <w:pPr>
        <w:pStyle w:val="Odlomakpopisa"/>
        <w:numPr>
          <w:ilvl w:val="0"/>
          <w:numId w:val="13"/>
        </w:numPr>
        <w:spacing w:after="160" w:line="259" w:lineRule="auto"/>
        <w:jc w:val="both"/>
        <w:textAlignment w:val="baseline"/>
        <w:rPr>
          <w:rStyle w:val="normaltextrun"/>
          <w:rFonts w:eastAsia="Arial"/>
          <w:noProof/>
          <w:color w:val="000000" w:themeColor="text1"/>
          <w:lang w:val="en-GB"/>
        </w:rPr>
      </w:pPr>
      <w:r w:rsidRPr="008A12F2">
        <w:rPr>
          <w:rStyle w:val="normaltextrun"/>
          <w:noProof/>
          <w:color w:val="000000" w:themeColor="text1"/>
          <w:lang w:val="en-GB"/>
        </w:rPr>
        <w:t xml:space="preserve">To identify projects which signal a step change in approach, are inspirational or have the potential to be widely transferable within rural communities and thereby may contribute to building an attractive and inspiring agri-food sector (as set out in the Vision for Agriculture and Food). </w:t>
      </w:r>
    </w:p>
    <w:p w14:paraId="66E7F5FA" w14:textId="77777777" w:rsidR="00924A86" w:rsidRPr="008A12F2" w:rsidRDefault="00FD2C82" w:rsidP="00F45996">
      <w:pPr>
        <w:pStyle w:val="Odlomakpopisa"/>
        <w:numPr>
          <w:ilvl w:val="0"/>
          <w:numId w:val="13"/>
        </w:numPr>
        <w:spacing w:after="160" w:line="259" w:lineRule="auto"/>
        <w:jc w:val="both"/>
        <w:textAlignment w:val="baseline"/>
        <w:rPr>
          <w:rStyle w:val="normaltextrun"/>
          <w:rFonts w:eastAsia="Arial"/>
          <w:noProof/>
          <w:color w:val="000000" w:themeColor="text1"/>
          <w:lang w:val="en-GB"/>
        </w:rPr>
      </w:pPr>
      <w:r w:rsidRPr="008A12F2">
        <w:rPr>
          <w:rStyle w:val="normaltextrun"/>
          <w:noProof/>
          <w:color w:val="000000" w:themeColor="text1"/>
          <w:lang w:val="en-GB"/>
        </w:rPr>
        <w:t xml:space="preserve">To promote knowledge exchange and networking among rural and agricultural stakeholders.  </w:t>
      </w:r>
    </w:p>
    <w:p w14:paraId="57ECBA88" w14:textId="6D336578" w:rsidR="00924A86" w:rsidRPr="008A12F2" w:rsidRDefault="00FD2C82" w:rsidP="00F45996">
      <w:pPr>
        <w:pStyle w:val="Odlomakpopisa"/>
        <w:numPr>
          <w:ilvl w:val="0"/>
          <w:numId w:val="13"/>
        </w:numPr>
        <w:spacing w:after="160" w:line="259" w:lineRule="auto"/>
        <w:jc w:val="both"/>
        <w:textAlignment w:val="baseline"/>
        <w:rPr>
          <w:rStyle w:val="normaltextrun"/>
          <w:rFonts w:eastAsia="Arial"/>
          <w:noProof/>
          <w:color w:val="000000" w:themeColor="text1"/>
          <w:lang w:val="en-GB"/>
        </w:rPr>
      </w:pPr>
      <w:r w:rsidRPr="008A12F2">
        <w:rPr>
          <w:rStyle w:val="normaltextrun"/>
          <w:noProof/>
          <w:color w:val="000000" w:themeColor="text1"/>
          <w:lang w:val="en-GB"/>
        </w:rPr>
        <w:t xml:space="preserve">To assist NNs in the following tasks: </w:t>
      </w:r>
    </w:p>
    <w:p w14:paraId="4F045A13" w14:textId="51619DD3" w:rsidR="00924A86" w:rsidRPr="008A12F2" w:rsidRDefault="00FD2C82" w:rsidP="00F45996">
      <w:pPr>
        <w:pStyle w:val="Odlomakpopisa"/>
        <w:numPr>
          <w:ilvl w:val="1"/>
          <w:numId w:val="13"/>
        </w:numPr>
        <w:spacing w:after="160" w:line="259" w:lineRule="auto"/>
        <w:jc w:val="both"/>
        <w:textAlignment w:val="baseline"/>
        <w:rPr>
          <w:rStyle w:val="normaltextrun"/>
          <w:rFonts w:eastAsia="Arial"/>
          <w:noProof/>
          <w:color w:val="000000" w:themeColor="text1"/>
          <w:lang w:val="en-GB"/>
        </w:rPr>
      </w:pPr>
      <w:r w:rsidRPr="008A12F2">
        <w:rPr>
          <w:rStyle w:val="normaltextrun"/>
          <w:noProof/>
          <w:color w:val="000000" w:themeColor="text1"/>
          <w:lang w:val="en-GB"/>
        </w:rPr>
        <w:t xml:space="preserve">the collection of examples of projects and best </w:t>
      </w:r>
      <w:r w:rsidR="00BD5725" w:rsidRPr="008A12F2">
        <w:rPr>
          <w:rStyle w:val="normaltextrun"/>
          <w:noProof/>
          <w:color w:val="000000" w:themeColor="text1"/>
          <w:lang w:val="en-GB"/>
        </w:rPr>
        <w:t>practices;</w:t>
      </w:r>
    </w:p>
    <w:p w14:paraId="7CCFFE48" w14:textId="77777777" w:rsidR="00924A86" w:rsidRPr="008A12F2" w:rsidRDefault="00FD2C82" w:rsidP="00F45996">
      <w:pPr>
        <w:pStyle w:val="Odlomakpopisa"/>
        <w:numPr>
          <w:ilvl w:val="1"/>
          <w:numId w:val="13"/>
        </w:numPr>
        <w:spacing w:after="160" w:line="259" w:lineRule="auto"/>
        <w:jc w:val="both"/>
        <w:textAlignment w:val="baseline"/>
        <w:rPr>
          <w:rStyle w:val="normaltextrun"/>
          <w:rFonts w:eastAsia="Arial"/>
          <w:noProof/>
          <w:color w:val="000000" w:themeColor="text1"/>
          <w:lang w:val="en-GB"/>
        </w:rPr>
      </w:pPr>
      <w:r w:rsidRPr="008A12F2">
        <w:rPr>
          <w:rStyle w:val="normaltextrun"/>
          <w:noProof/>
          <w:color w:val="000000" w:themeColor="text1"/>
          <w:lang w:val="en-GB"/>
        </w:rPr>
        <w:t xml:space="preserve">provide project examples to support the work of the EU CAP Network; and </w:t>
      </w:r>
    </w:p>
    <w:p w14:paraId="59C69652" w14:textId="77777777" w:rsidR="00924A86" w:rsidRPr="008A12F2" w:rsidRDefault="00FD2C82" w:rsidP="00F45996">
      <w:pPr>
        <w:pStyle w:val="Odlomakpopisa"/>
        <w:numPr>
          <w:ilvl w:val="1"/>
          <w:numId w:val="13"/>
        </w:numPr>
        <w:spacing w:line="259" w:lineRule="auto"/>
        <w:jc w:val="both"/>
        <w:textAlignment w:val="baseline"/>
        <w:rPr>
          <w:rStyle w:val="normaltextrun"/>
          <w:noProof/>
          <w:color w:val="8FB928" w:themeColor="accent1"/>
          <w:lang w:val="en-GB"/>
        </w:rPr>
      </w:pPr>
      <w:r w:rsidRPr="008A12F2">
        <w:rPr>
          <w:rStyle w:val="normaltextrun"/>
          <w:noProof/>
          <w:color w:val="000000" w:themeColor="text1"/>
          <w:lang w:val="en-GB"/>
        </w:rPr>
        <w:t xml:space="preserve">facilitating thematic and analytical exchanges. </w:t>
      </w:r>
    </w:p>
    <w:p w14:paraId="019F1537" w14:textId="6978C912" w:rsidR="004D06FD" w:rsidRPr="008A12F2" w:rsidRDefault="004D06FD" w:rsidP="00924A86">
      <w:pPr>
        <w:pStyle w:val="Odlomakpopisa"/>
        <w:spacing w:line="259" w:lineRule="auto"/>
        <w:ind w:left="1440"/>
        <w:jc w:val="both"/>
        <w:textAlignment w:val="baseline"/>
        <w:rPr>
          <w:noProof/>
          <w:color w:val="8FB928" w:themeColor="accent1"/>
          <w:lang w:val="en-GB"/>
        </w:rPr>
      </w:pPr>
      <w:r w:rsidRPr="008A12F2">
        <w:rPr>
          <w:rStyle w:val="eop"/>
          <w:noProof/>
          <w:lang w:val="en-GB"/>
        </w:rPr>
        <w:t> </w:t>
      </w:r>
    </w:p>
    <w:p w14:paraId="617EAECC" w14:textId="77777777" w:rsidR="00BD5725" w:rsidRPr="008A12F2" w:rsidRDefault="00BD5725">
      <w:pPr>
        <w:rPr>
          <w:rFonts w:eastAsia="Times New Roman"/>
          <w:b/>
          <w:noProof/>
          <w:color w:val="8FB928" w:themeColor="accent1"/>
          <w:lang w:val="en-GB"/>
        </w:rPr>
      </w:pPr>
      <w:r w:rsidRPr="008A12F2">
        <w:rPr>
          <w:rFonts w:eastAsia="Times New Roman"/>
          <w:b/>
          <w:noProof/>
          <w:color w:val="8FB928" w:themeColor="accent1"/>
          <w:lang w:val="en-GB"/>
        </w:rPr>
        <w:br w:type="page"/>
      </w:r>
    </w:p>
    <w:p w14:paraId="4EFD7F80" w14:textId="6892C439" w:rsidR="004D06FD" w:rsidRPr="008A12F2" w:rsidRDefault="004D06FD" w:rsidP="00870ACC">
      <w:pPr>
        <w:pStyle w:val="Naslov1"/>
        <w:rPr>
          <w:noProof/>
        </w:rPr>
      </w:pPr>
      <w:bookmarkStart w:id="0" w:name="_ARIA_thematic_categories"/>
      <w:bookmarkEnd w:id="0"/>
      <w:r w:rsidRPr="008A12F2">
        <w:rPr>
          <w:noProof/>
        </w:rPr>
        <w:lastRenderedPageBreak/>
        <w:t>ARIA thematic categories</w:t>
      </w:r>
    </w:p>
    <w:p w14:paraId="629BC86E" w14:textId="59B71295" w:rsidR="00403877" w:rsidRPr="008A12F2" w:rsidRDefault="00403877" w:rsidP="00F45996">
      <w:pPr>
        <w:pStyle w:val="paragraph"/>
        <w:numPr>
          <w:ilvl w:val="0"/>
          <w:numId w:val="14"/>
        </w:numPr>
        <w:ind w:left="426" w:firstLine="0"/>
        <w:jc w:val="both"/>
        <w:textAlignment w:val="baseline"/>
        <w:rPr>
          <w:rFonts w:ascii="Arial" w:hAnsi="Arial" w:cs="Arial"/>
          <w:noProof/>
        </w:rPr>
      </w:pPr>
      <w:r w:rsidRPr="008A12F2">
        <w:rPr>
          <w:rStyle w:val="normaltextrun"/>
          <w:rFonts w:ascii="Arial" w:eastAsiaTheme="majorEastAsia" w:hAnsi="Arial" w:cs="Arial"/>
          <w:b/>
          <w:bCs/>
          <w:noProof/>
        </w:rPr>
        <w:t>Smart and competitive agriculture:</w:t>
      </w:r>
      <w:r w:rsidRPr="008A12F2">
        <w:rPr>
          <w:rStyle w:val="normaltextrun"/>
          <w:rFonts w:ascii="Arial" w:eastAsiaTheme="majorEastAsia" w:hAnsi="Arial" w:cs="Arial"/>
          <w:noProof/>
        </w:rPr>
        <w:t xml:space="preserve"> CAP-funded projects that contribute to a smart, competitive, diversified and more resilient agricultural sector by supporting digitalisation in farming, and by improving productivity, risk management, market access and bargaining power.     </w:t>
      </w:r>
      <w:r w:rsidRPr="008A12F2">
        <w:rPr>
          <w:rStyle w:val="eop"/>
          <w:rFonts w:ascii="Arial" w:hAnsi="Arial" w:cs="Arial"/>
          <w:noProof/>
        </w:rPr>
        <w:t> </w:t>
      </w:r>
    </w:p>
    <w:p w14:paraId="0D65060C" w14:textId="77777777" w:rsidR="00403877" w:rsidRPr="008A12F2" w:rsidRDefault="00403877" w:rsidP="00F45996">
      <w:pPr>
        <w:pStyle w:val="paragraph"/>
        <w:numPr>
          <w:ilvl w:val="0"/>
          <w:numId w:val="15"/>
        </w:numPr>
        <w:ind w:left="426" w:firstLine="0"/>
        <w:textAlignment w:val="baseline"/>
        <w:rPr>
          <w:rFonts w:ascii="Arial" w:hAnsi="Arial" w:cs="Arial"/>
          <w:noProof/>
        </w:rPr>
      </w:pPr>
      <w:r w:rsidRPr="008A12F2">
        <w:rPr>
          <w:rStyle w:val="normaltextrun"/>
          <w:rFonts w:ascii="Arial" w:eastAsiaTheme="majorEastAsia" w:hAnsi="Arial" w:cs="Arial"/>
          <w:b/>
          <w:bCs/>
          <w:noProof/>
        </w:rPr>
        <w:t xml:space="preserve">Environmental protection: </w:t>
      </w:r>
      <w:r w:rsidRPr="008A12F2">
        <w:rPr>
          <w:rStyle w:val="normaltextrun"/>
          <w:rFonts w:ascii="Arial" w:eastAsiaTheme="majorEastAsia" w:hAnsi="Arial" w:cs="Arial"/>
          <w:noProof/>
        </w:rPr>
        <w:t>CAP-funded projects that enhance environmental sustainability, address climate change, support biodiversity, and contribute to increased water resilience, climate adaptation and green recovery.  </w:t>
      </w:r>
      <w:r w:rsidRPr="008A12F2">
        <w:rPr>
          <w:rStyle w:val="eop"/>
          <w:rFonts w:ascii="Arial" w:hAnsi="Arial" w:cs="Arial"/>
          <w:noProof/>
        </w:rPr>
        <w:t> </w:t>
      </w:r>
    </w:p>
    <w:p w14:paraId="77A5A4EA" w14:textId="67C8ABF8" w:rsidR="00403877" w:rsidRPr="008A12F2" w:rsidRDefault="00403877" w:rsidP="00F45996">
      <w:pPr>
        <w:pStyle w:val="paragraph"/>
        <w:numPr>
          <w:ilvl w:val="0"/>
          <w:numId w:val="16"/>
        </w:numPr>
        <w:ind w:left="426" w:firstLine="0"/>
        <w:textAlignment w:val="baseline"/>
        <w:rPr>
          <w:rFonts w:ascii="Arial" w:hAnsi="Arial" w:cs="Arial"/>
          <w:noProof/>
        </w:rPr>
      </w:pPr>
      <w:r w:rsidRPr="008A12F2">
        <w:rPr>
          <w:rStyle w:val="normaltextrun"/>
          <w:rFonts w:ascii="Arial" w:eastAsiaTheme="majorEastAsia" w:hAnsi="Arial" w:cs="Arial"/>
          <w:b/>
          <w:bCs/>
          <w:noProof/>
        </w:rPr>
        <w:t xml:space="preserve">Socio-economic fabric of rural areas: </w:t>
      </w:r>
      <w:r w:rsidRPr="008A12F2">
        <w:rPr>
          <w:rStyle w:val="normaltextrun"/>
          <w:rFonts w:ascii="Arial" w:eastAsiaTheme="majorEastAsia" w:hAnsi="Arial" w:cs="Arial"/>
          <w:noProof/>
        </w:rPr>
        <w:t>CAP-funded projects that reinforce the wider rural economy and community beyond primary production, by creating non-agricultural jobs, addressing social inclusion in innovative ways, improving local services and infrastructure, generating social capital and promoting community-led initiatives in rural territories</w:t>
      </w:r>
      <w:r w:rsidR="001B4568">
        <w:rPr>
          <w:rStyle w:val="normaltextrun"/>
          <w:rFonts w:ascii="Arial" w:eastAsiaTheme="majorEastAsia" w:hAnsi="Arial" w:cs="Arial"/>
          <w:noProof/>
        </w:rPr>
        <w:t>,</w:t>
      </w:r>
      <w:r w:rsidRPr="008A12F2">
        <w:rPr>
          <w:rStyle w:val="normaltextrun"/>
          <w:rFonts w:ascii="Arial" w:eastAsiaTheme="majorEastAsia" w:hAnsi="Arial" w:cs="Arial"/>
          <w:noProof/>
        </w:rPr>
        <w:t xml:space="preserve"> and empowering rural entrepreneurs and businesses.  </w:t>
      </w:r>
      <w:r w:rsidRPr="008A12F2">
        <w:rPr>
          <w:rStyle w:val="eop"/>
          <w:rFonts w:ascii="Arial" w:hAnsi="Arial" w:cs="Arial"/>
          <w:noProof/>
        </w:rPr>
        <w:t> </w:t>
      </w:r>
    </w:p>
    <w:p w14:paraId="28B4ABCE" w14:textId="4C8F3205" w:rsidR="00403877" w:rsidRPr="008A12F2" w:rsidRDefault="00403877" w:rsidP="00F45996">
      <w:pPr>
        <w:pStyle w:val="paragraph"/>
        <w:numPr>
          <w:ilvl w:val="0"/>
          <w:numId w:val="17"/>
        </w:numPr>
        <w:ind w:left="426" w:firstLine="0"/>
        <w:textAlignment w:val="baseline"/>
        <w:rPr>
          <w:rFonts w:ascii="Arial" w:hAnsi="Arial" w:cs="Arial"/>
          <w:noProof/>
        </w:rPr>
      </w:pPr>
      <w:r w:rsidRPr="008A12F2">
        <w:rPr>
          <w:rStyle w:val="normaltextrun"/>
          <w:rFonts w:ascii="Arial" w:eastAsiaTheme="majorEastAsia" w:hAnsi="Arial" w:cs="Arial"/>
          <w:b/>
          <w:bCs/>
          <w:noProof/>
        </w:rPr>
        <w:t xml:space="preserve">Gender equality: </w:t>
      </w:r>
      <w:r w:rsidRPr="008A12F2">
        <w:rPr>
          <w:rStyle w:val="normaltextrun"/>
          <w:rFonts w:ascii="Arial" w:eastAsiaTheme="majorEastAsia" w:hAnsi="Arial" w:cs="Arial"/>
          <w:noProof/>
        </w:rPr>
        <w:t xml:space="preserve">CAP-funded projects that </w:t>
      </w:r>
      <w:r w:rsidR="00E73DC0" w:rsidRPr="008A12F2">
        <w:rPr>
          <w:rFonts w:ascii="Arial" w:eastAsiaTheme="majorEastAsia" w:hAnsi="Arial" w:cs="Arial"/>
          <w:noProof/>
        </w:rPr>
        <w:t>clearly empower women in agriculture and rural areas, for example</w:t>
      </w:r>
      <w:r w:rsidR="001B4568">
        <w:rPr>
          <w:rFonts w:ascii="Arial" w:eastAsiaTheme="majorEastAsia" w:hAnsi="Arial" w:cs="Arial"/>
          <w:noProof/>
        </w:rPr>
        <w:t>,</w:t>
      </w:r>
      <w:r w:rsidR="00E73DC0" w:rsidRPr="008A12F2">
        <w:rPr>
          <w:rFonts w:ascii="Arial" w:eastAsiaTheme="majorEastAsia" w:hAnsi="Arial" w:cs="Arial"/>
          <w:noProof/>
        </w:rPr>
        <w:t xml:space="preserve"> by supporting their leadership and entrepreneurship, improving their access to resources and opportunities, or fostering more inclusive decision-making and working environments.</w:t>
      </w:r>
    </w:p>
    <w:p w14:paraId="574D4E31" w14:textId="77777777" w:rsidR="00F84059" w:rsidRPr="008A12F2" w:rsidRDefault="008A7318" w:rsidP="00870ACC">
      <w:pPr>
        <w:pStyle w:val="Naslov1"/>
        <w:rPr>
          <w:noProof/>
        </w:rPr>
      </w:pPr>
      <w:r w:rsidRPr="008A12F2">
        <w:rPr>
          <w:noProof/>
        </w:rPr>
        <w:t xml:space="preserve">Cross-cutting </w:t>
      </w:r>
      <w:r w:rsidR="72A51D7F" w:rsidRPr="008A12F2">
        <w:rPr>
          <w:noProof/>
        </w:rPr>
        <w:t>the</w:t>
      </w:r>
      <w:r w:rsidR="2E86BB7D" w:rsidRPr="008A12F2">
        <w:rPr>
          <w:noProof/>
        </w:rPr>
        <w:t>m</w:t>
      </w:r>
      <w:r w:rsidR="72A51D7F" w:rsidRPr="008A12F2">
        <w:rPr>
          <w:noProof/>
        </w:rPr>
        <w:t>e</w:t>
      </w:r>
    </w:p>
    <w:p w14:paraId="6A6472FB" w14:textId="1D66964A" w:rsidR="008A7318" w:rsidRPr="008A12F2" w:rsidRDefault="008A7318" w:rsidP="00186C27">
      <w:pPr>
        <w:pStyle w:val="paragraph"/>
        <w:spacing w:before="0" w:beforeAutospacing="0" w:after="0" w:afterAutospacing="0" w:line="259" w:lineRule="auto"/>
        <w:jc w:val="both"/>
        <w:textAlignment w:val="baseline"/>
        <w:rPr>
          <w:rFonts w:ascii="Arial" w:hAnsi="Arial" w:cs="Arial"/>
          <w:b/>
          <w:bCs/>
          <w:noProof/>
          <w:color w:val="8FB928" w:themeColor="accent1"/>
        </w:rPr>
      </w:pPr>
      <w:r w:rsidRPr="008A12F2">
        <w:rPr>
          <w:rStyle w:val="normaltextrun"/>
          <w:rFonts w:ascii="Arial" w:hAnsi="Arial" w:cs="Arial"/>
          <w:noProof/>
          <w:color w:val="000000"/>
          <w:shd w:val="clear" w:color="auto" w:fill="FFFFFF"/>
        </w:rPr>
        <w:t>A</w:t>
      </w:r>
      <w:r w:rsidRPr="008A12F2">
        <w:rPr>
          <w:rStyle w:val="normaltextrun"/>
          <w:rFonts w:ascii="Arial" w:hAnsi="Arial" w:cs="Arial"/>
          <w:b/>
          <w:bCs/>
          <w:noProof/>
          <w:color w:val="000000"/>
          <w:shd w:val="clear" w:color="auto" w:fill="FFFFFF"/>
        </w:rPr>
        <w:t xml:space="preserve"> cross-cutting </w:t>
      </w:r>
      <w:r w:rsidR="15496EF4" w:rsidRPr="008A12F2">
        <w:rPr>
          <w:rStyle w:val="normaltextrun"/>
          <w:rFonts w:ascii="Arial" w:hAnsi="Arial" w:cs="Arial"/>
          <w:b/>
          <w:bCs/>
          <w:noProof/>
          <w:color w:val="000000"/>
          <w:shd w:val="clear" w:color="auto" w:fill="FFFFFF"/>
        </w:rPr>
        <w:t xml:space="preserve">theme </w:t>
      </w:r>
      <w:r w:rsidRPr="008A12F2">
        <w:rPr>
          <w:rStyle w:val="normaltextrun"/>
          <w:rFonts w:ascii="Arial" w:hAnsi="Arial" w:cs="Arial"/>
          <w:noProof/>
          <w:color w:val="000000"/>
          <w:shd w:val="clear" w:color="auto" w:fill="FFFFFF"/>
        </w:rPr>
        <w:t xml:space="preserve">will highlight projects that </w:t>
      </w:r>
      <w:r w:rsidR="785FF64E" w:rsidRPr="008A12F2">
        <w:rPr>
          <w:rStyle w:val="normaltextrun"/>
          <w:rFonts w:ascii="Arial" w:hAnsi="Arial" w:cs="Arial"/>
          <w:noProof/>
          <w:color w:val="000000" w:themeColor="text1"/>
        </w:rPr>
        <w:t xml:space="preserve">demonstrate </w:t>
      </w:r>
      <w:r w:rsidR="006424C6" w:rsidRPr="008A12F2">
        <w:rPr>
          <w:rStyle w:val="normaltextrun"/>
          <w:rFonts w:ascii="Arial" w:hAnsi="Arial" w:cs="Arial"/>
          <w:noProof/>
          <w:color w:val="000000"/>
          <w:shd w:val="clear" w:color="auto" w:fill="FFFFFF"/>
        </w:rPr>
        <w:t>enhancing generational renewal</w:t>
      </w:r>
      <w:r w:rsidR="00401A47" w:rsidRPr="008A12F2">
        <w:rPr>
          <w:rStyle w:val="normaltextrun"/>
          <w:rFonts w:ascii="Arial" w:hAnsi="Arial" w:cs="Arial"/>
          <w:noProof/>
          <w:color w:val="000000"/>
          <w:shd w:val="clear" w:color="auto" w:fill="FFFFFF"/>
        </w:rPr>
        <w:t xml:space="preserve"> </w:t>
      </w:r>
      <w:r w:rsidRPr="008A12F2">
        <w:rPr>
          <w:rStyle w:val="normaltextrun"/>
          <w:rFonts w:ascii="Arial" w:hAnsi="Arial" w:cs="Arial"/>
          <w:noProof/>
          <w:color w:val="000000"/>
          <w:shd w:val="clear" w:color="auto" w:fill="FFFFFF"/>
        </w:rPr>
        <w:t xml:space="preserve">across all </w:t>
      </w:r>
      <w:r w:rsidR="5760BAE5" w:rsidRPr="008A12F2">
        <w:rPr>
          <w:rStyle w:val="normaltextrun"/>
          <w:rFonts w:ascii="Arial" w:hAnsi="Arial" w:cs="Arial"/>
          <w:noProof/>
          <w:color w:val="000000" w:themeColor="text1"/>
        </w:rPr>
        <w:t xml:space="preserve">four </w:t>
      </w:r>
      <w:r w:rsidRPr="008A12F2">
        <w:rPr>
          <w:rStyle w:val="normaltextrun"/>
          <w:rFonts w:ascii="Arial" w:hAnsi="Arial" w:cs="Arial"/>
          <w:noProof/>
          <w:color w:val="000000"/>
          <w:shd w:val="clear" w:color="auto" w:fill="FFFFFF"/>
        </w:rPr>
        <w:t>categories. </w:t>
      </w:r>
      <w:r w:rsidR="491FE968" w:rsidRPr="008A12F2">
        <w:rPr>
          <w:rStyle w:val="eop"/>
          <w:rFonts w:ascii="Arial" w:hAnsi="Arial" w:cs="Arial"/>
          <w:noProof/>
          <w:color w:val="000000"/>
          <w:shd w:val="clear" w:color="auto" w:fill="FFFFFF"/>
        </w:rPr>
        <w:t xml:space="preserve">The jury will select a winner from the 24 shortlisted </w:t>
      </w:r>
      <w:r w:rsidR="43A5EBFB" w:rsidRPr="008A12F2">
        <w:rPr>
          <w:rStyle w:val="eop"/>
          <w:rFonts w:ascii="Arial" w:hAnsi="Arial" w:cs="Arial"/>
          <w:noProof/>
          <w:color w:val="000000"/>
          <w:shd w:val="clear" w:color="auto" w:fill="FFFFFF"/>
        </w:rPr>
        <w:t xml:space="preserve">CAP-funded </w:t>
      </w:r>
      <w:r w:rsidR="491FE968" w:rsidRPr="008A12F2">
        <w:rPr>
          <w:rStyle w:val="eop"/>
          <w:rFonts w:ascii="Arial" w:hAnsi="Arial" w:cs="Arial"/>
          <w:noProof/>
          <w:color w:val="000000"/>
          <w:shd w:val="clear" w:color="auto" w:fill="FFFFFF"/>
        </w:rPr>
        <w:t>projects</w:t>
      </w:r>
      <w:r w:rsidR="394C1894" w:rsidRPr="008A12F2">
        <w:rPr>
          <w:rStyle w:val="eop"/>
          <w:rFonts w:ascii="Arial" w:hAnsi="Arial" w:cs="Arial"/>
          <w:noProof/>
          <w:color w:val="000000"/>
          <w:shd w:val="clear" w:color="auto" w:fill="FFFFFF"/>
        </w:rPr>
        <w:t xml:space="preserve">, specifically </w:t>
      </w:r>
      <w:r w:rsidR="7C434BA6" w:rsidRPr="008A12F2">
        <w:rPr>
          <w:rStyle w:val="eop"/>
          <w:rFonts w:ascii="Arial" w:hAnsi="Arial" w:cs="Arial"/>
          <w:noProof/>
          <w:color w:val="000000"/>
          <w:shd w:val="clear" w:color="auto" w:fill="FFFFFF"/>
        </w:rPr>
        <w:t xml:space="preserve">those that </w:t>
      </w:r>
      <w:r w:rsidR="5CB95EEF" w:rsidRPr="008A12F2">
        <w:rPr>
          <w:rStyle w:val="eop"/>
          <w:rFonts w:ascii="Arial" w:hAnsi="Arial" w:cs="Arial"/>
          <w:noProof/>
          <w:color w:val="000000"/>
          <w:shd w:val="clear" w:color="auto" w:fill="FFFFFF"/>
        </w:rPr>
        <w:t>promot</w:t>
      </w:r>
      <w:r w:rsidR="00F84059" w:rsidRPr="008A12F2">
        <w:rPr>
          <w:rStyle w:val="eop"/>
          <w:rFonts w:ascii="Arial" w:hAnsi="Arial" w:cs="Arial"/>
          <w:noProof/>
          <w:color w:val="000000"/>
          <w:shd w:val="clear" w:color="auto" w:fill="FFFFFF"/>
        </w:rPr>
        <w:t xml:space="preserve">e </w:t>
      </w:r>
      <w:r w:rsidR="00F84059" w:rsidRPr="008A12F2">
        <w:rPr>
          <w:rStyle w:val="normaltextrun"/>
          <w:rFonts w:ascii="Arial" w:eastAsiaTheme="majorEastAsia" w:hAnsi="Arial" w:cs="Arial"/>
          <w:noProof/>
        </w:rPr>
        <w:t>vibrant rural communities by engaging young people while developing their skills and creating high-quality rural jobs</w:t>
      </w:r>
      <w:r w:rsidR="00C73111" w:rsidRPr="008A12F2">
        <w:rPr>
          <w:rStyle w:val="normaltextrun"/>
          <w:rFonts w:ascii="Arial" w:eastAsiaTheme="majorEastAsia" w:hAnsi="Arial" w:cs="Arial"/>
          <w:noProof/>
        </w:rPr>
        <w:t xml:space="preserve"> </w:t>
      </w:r>
      <w:r w:rsidR="5CB95EEF" w:rsidRPr="008A12F2">
        <w:rPr>
          <w:rStyle w:val="eop"/>
          <w:rFonts w:ascii="Arial" w:hAnsi="Arial" w:cs="Arial"/>
          <w:noProof/>
          <w:color w:val="000000"/>
          <w:shd w:val="clear" w:color="auto" w:fill="FFFFFF"/>
        </w:rPr>
        <w:t xml:space="preserve">throughout any of </w:t>
      </w:r>
      <w:r w:rsidR="793B76D8" w:rsidRPr="008A12F2">
        <w:rPr>
          <w:rStyle w:val="eop"/>
          <w:rFonts w:ascii="Arial" w:hAnsi="Arial" w:cs="Arial"/>
          <w:noProof/>
          <w:color w:val="000000" w:themeColor="text1"/>
        </w:rPr>
        <w:t xml:space="preserve">its </w:t>
      </w:r>
      <w:r w:rsidR="5CB95EEF" w:rsidRPr="008A12F2">
        <w:rPr>
          <w:rStyle w:val="eop"/>
          <w:rFonts w:ascii="Arial" w:hAnsi="Arial" w:cs="Arial"/>
          <w:noProof/>
          <w:color w:val="000000"/>
          <w:shd w:val="clear" w:color="auto" w:fill="FFFFFF"/>
        </w:rPr>
        <w:t>stages</w:t>
      </w:r>
      <w:r w:rsidR="0B0F34B8" w:rsidRPr="008A12F2">
        <w:rPr>
          <w:rStyle w:val="eop"/>
          <w:rFonts w:ascii="Arial" w:hAnsi="Arial" w:cs="Arial"/>
          <w:noProof/>
          <w:color w:val="000000"/>
          <w:shd w:val="clear" w:color="auto" w:fill="FFFFFF"/>
        </w:rPr>
        <w:t>.</w:t>
      </w:r>
      <w:r w:rsidR="3BBD6A59" w:rsidRPr="008A12F2">
        <w:rPr>
          <w:rStyle w:val="eop"/>
          <w:rFonts w:ascii="Arial" w:hAnsi="Arial" w:cs="Arial"/>
          <w:noProof/>
          <w:color w:val="000000"/>
          <w:shd w:val="clear" w:color="auto" w:fill="FFFFFF"/>
        </w:rPr>
        <w:t xml:space="preserve"> </w:t>
      </w:r>
      <w:r w:rsidR="0910DF1F" w:rsidRPr="008A12F2">
        <w:rPr>
          <w:rStyle w:val="normaltextrun"/>
          <w:rFonts w:ascii="Arial" w:hAnsi="Arial" w:cs="Arial"/>
          <w:noProof/>
          <w:color w:val="000000" w:themeColor="text1"/>
        </w:rPr>
        <w:t xml:space="preserve">Any project submitted in any </w:t>
      </w:r>
      <w:r w:rsidR="73BDC116" w:rsidRPr="008A12F2">
        <w:rPr>
          <w:rStyle w:val="normaltextrun"/>
          <w:rFonts w:ascii="Arial" w:hAnsi="Arial" w:cs="Arial"/>
          <w:noProof/>
          <w:color w:val="000000" w:themeColor="text1"/>
        </w:rPr>
        <w:t xml:space="preserve">category that </w:t>
      </w:r>
      <w:r w:rsidR="5191D5A7" w:rsidRPr="008A12F2">
        <w:rPr>
          <w:rStyle w:val="normaltextrun"/>
          <w:rFonts w:ascii="Arial" w:hAnsi="Arial" w:cs="Arial"/>
          <w:noProof/>
          <w:color w:val="000000" w:themeColor="text1"/>
        </w:rPr>
        <w:t xml:space="preserve">advances </w:t>
      </w:r>
      <w:r w:rsidR="00C73111" w:rsidRPr="008A12F2">
        <w:rPr>
          <w:rStyle w:val="normaltextrun"/>
          <w:rFonts w:ascii="Arial" w:hAnsi="Arial" w:cs="Arial"/>
          <w:noProof/>
          <w:color w:val="000000"/>
          <w:shd w:val="clear" w:color="auto" w:fill="FFFFFF"/>
        </w:rPr>
        <w:t xml:space="preserve">generational renewal </w:t>
      </w:r>
      <w:r w:rsidR="7615160F" w:rsidRPr="008A12F2">
        <w:rPr>
          <w:rStyle w:val="normaltextrun"/>
          <w:rFonts w:ascii="Arial" w:hAnsi="Arial" w:cs="Arial"/>
          <w:noProof/>
          <w:color w:val="000000" w:themeColor="text1"/>
        </w:rPr>
        <w:t xml:space="preserve">is eligible for this </w:t>
      </w:r>
      <w:r w:rsidR="1D6EF547" w:rsidRPr="008A12F2">
        <w:rPr>
          <w:rStyle w:val="normaltextrun"/>
          <w:rFonts w:ascii="Arial" w:hAnsi="Arial" w:cs="Arial"/>
          <w:noProof/>
          <w:color w:val="000000" w:themeColor="text1"/>
        </w:rPr>
        <w:t>cross-cutting</w:t>
      </w:r>
      <w:r w:rsidR="6FF0E22B" w:rsidRPr="008A12F2">
        <w:rPr>
          <w:rStyle w:val="normaltextrun"/>
          <w:rFonts w:ascii="Arial" w:hAnsi="Arial" w:cs="Arial"/>
          <w:noProof/>
          <w:color w:val="000000" w:themeColor="text1"/>
        </w:rPr>
        <w:t xml:space="preserve"> award</w:t>
      </w:r>
      <w:r w:rsidR="7615160F" w:rsidRPr="008A12F2">
        <w:rPr>
          <w:rStyle w:val="normaltextrun"/>
          <w:rFonts w:ascii="Arial" w:hAnsi="Arial" w:cs="Arial"/>
          <w:noProof/>
          <w:color w:val="000000" w:themeColor="text1"/>
        </w:rPr>
        <w:t>.</w:t>
      </w:r>
    </w:p>
    <w:p w14:paraId="5525CBBD" w14:textId="77777777" w:rsidR="008A7318" w:rsidRPr="008A12F2" w:rsidRDefault="008A7318" w:rsidP="00186C27">
      <w:pPr>
        <w:pStyle w:val="paragraph"/>
        <w:spacing w:before="0" w:beforeAutospacing="0" w:after="0" w:afterAutospacing="0" w:line="259" w:lineRule="auto"/>
        <w:jc w:val="both"/>
        <w:textAlignment w:val="baseline"/>
        <w:rPr>
          <w:rFonts w:ascii="Arial" w:hAnsi="Arial" w:cs="Arial"/>
          <w:b/>
          <w:bCs/>
          <w:noProof/>
          <w:color w:val="8FB928" w:themeColor="accent1"/>
        </w:rPr>
      </w:pPr>
    </w:p>
    <w:p w14:paraId="12498655" w14:textId="0EC27597" w:rsidR="004D06FD" w:rsidRPr="008A12F2" w:rsidRDefault="004D06FD" w:rsidP="00870ACC">
      <w:pPr>
        <w:pStyle w:val="Naslov1"/>
        <w:rPr>
          <w:noProof/>
        </w:rPr>
      </w:pPr>
      <w:r w:rsidRPr="008A12F2">
        <w:rPr>
          <w:noProof/>
        </w:rPr>
        <w:t xml:space="preserve">Popular vote </w:t>
      </w:r>
    </w:p>
    <w:p w14:paraId="57080195" w14:textId="2FCDDF68" w:rsidR="004D06FD" w:rsidRPr="008A12F2" w:rsidRDefault="004D06FD" w:rsidP="00186C27">
      <w:pPr>
        <w:pStyle w:val="paragraph"/>
        <w:spacing w:before="0" w:beforeAutospacing="0" w:after="0" w:afterAutospacing="0" w:line="259" w:lineRule="auto"/>
        <w:jc w:val="both"/>
        <w:textAlignment w:val="baseline"/>
        <w:rPr>
          <w:rFonts w:ascii="Arial" w:hAnsi="Arial" w:cs="Arial"/>
          <w:noProof/>
        </w:rPr>
      </w:pPr>
      <w:r w:rsidRPr="008A12F2">
        <w:rPr>
          <w:rStyle w:val="normaltextrun"/>
          <w:rFonts w:ascii="Arial" w:hAnsi="Arial" w:cs="Arial"/>
          <w:noProof/>
          <w:color w:val="000000" w:themeColor="text1"/>
        </w:rPr>
        <w:t>The</w:t>
      </w:r>
      <w:r w:rsidRPr="008A12F2">
        <w:rPr>
          <w:rStyle w:val="normaltextrun"/>
          <w:rFonts w:ascii="Arial" w:hAnsi="Arial" w:cs="Arial"/>
          <w:b/>
          <w:bCs/>
          <w:noProof/>
          <w:color w:val="000000" w:themeColor="text1"/>
        </w:rPr>
        <w:t xml:space="preserve"> popular vote </w:t>
      </w:r>
      <w:r w:rsidRPr="008A12F2">
        <w:rPr>
          <w:rStyle w:val="normaltextrun"/>
          <w:rFonts w:ascii="Arial" w:hAnsi="Arial" w:cs="Arial"/>
          <w:noProof/>
          <w:color w:val="000000" w:themeColor="text1"/>
        </w:rPr>
        <w:t xml:space="preserve">will </w:t>
      </w:r>
      <w:r w:rsidR="00CE3DBF" w:rsidRPr="008A12F2">
        <w:rPr>
          <w:rStyle w:val="normaltextrun"/>
          <w:rFonts w:ascii="Arial" w:hAnsi="Arial" w:cs="Arial"/>
          <w:noProof/>
          <w:color w:val="000000" w:themeColor="text1"/>
        </w:rPr>
        <w:t xml:space="preserve">be </w:t>
      </w:r>
      <w:r w:rsidR="00784D9B" w:rsidRPr="008A12F2">
        <w:rPr>
          <w:rStyle w:val="normaltextrun"/>
          <w:rFonts w:ascii="Arial" w:hAnsi="Arial" w:cs="Arial"/>
          <w:noProof/>
          <w:color w:val="000000" w:themeColor="text1"/>
        </w:rPr>
        <w:t>awarded</w:t>
      </w:r>
      <w:r w:rsidR="00CE3DBF" w:rsidRPr="008A12F2">
        <w:rPr>
          <w:rStyle w:val="normaltextrun"/>
          <w:rFonts w:ascii="Arial" w:hAnsi="Arial" w:cs="Arial"/>
          <w:noProof/>
          <w:color w:val="000000" w:themeColor="text1"/>
        </w:rPr>
        <w:t xml:space="preserve"> to</w:t>
      </w:r>
      <w:r w:rsidRPr="008A12F2">
        <w:rPr>
          <w:rStyle w:val="normaltextrun"/>
          <w:rFonts w:ascii="Arial" w:hAnsi="Arial" w:cs="Arial"/>
          <w:noProof/>
          <w:color w:val="000000" w:themeColor="text1"/>
        </w:rPr>
        <w:t xml:space="preserve"> one of the 24 shortlisted CAP-funded </w:t>
      </w:r>
      <w:r w:rsidR="00C40543" w:rsidRPr="008A12F2">
        <w:rPr>
          <w:rStyle w:val="normaltextrun"/>
          <w:rFonts w:ascii="Arial" w:hAnsi="Arial" w:cs="Arial"/>
          <w:noProof/>
          <w:color w:val="000000" w:themeColor="text1"/>
        </w:rPr>
        <w:t>projects,</w:t>
      </w:r>
      <w:r w:rsidRPr="008A12F2">
        <w:rPr>
          <w:rStyle w:val="normaltextrun"/>
          <w:rFonts w:ascii="Arial" w:hAnsi="Arial" w:cs="Arial"/>
          <w:noProof/>
          <w:color w:val="000000" w:themeColor="text1"/>
        </w:rPr>
        <w:t xml:space="preserve"> and it will be </w:t>
      </w:r>
      <w:r w:rsidR="00AF71A9" w:rsidRPr="008A12F2">
        <w:rPr>
          <w:rStyle w:val="normaltextrun"/>
          <w:rFonts w:ascii="Arial" w:hAnsi="Arial" w:cs="Arial"/>
          <w:noProof/>
          <w:color w:val="000000" w:themeColor="text1"/>
        </w:rPr>
        <w:t>chosen through</w:t>
      </w:r>
      <w:r w:rsidRPr="008A12F2">
        <w:rPr>
          <w:rStyle w:val="normaltextrun"/>
          <w:rFonts w:ascii="Arial" w:hAnsi="Arial" w:cs="Arial"/>
          <w:noProof/>
          <w:color w:val="000000" w:themeColor="text1"/>
        </w:rPr>
        <w:t xml:space="preserve"> a public vote. </w:t>
      </w:r>
      <w:r w:rsidRPr="008A12F2">
        <w:rPr>
          <w:rStyle w:val="normaltextrun"/>
          <w:rFonts w:ascii="Arial" w:hAnsi="Arial" w:cs="Arial"/>
          <w:noProof/>
        </w:rPr>
        <w:t> </w:t>
      </w:r>
      <w:r w:rsidRPr="008A12F2">
        <w:rPr>
          <w:rStyle w:val="eop"/>
          <w:rFonts w:ascii="Arial" w:hAnsi="Arial" w:cs="Arial"/>
          <w:noProof/>
        </w:rPr>
        <w:t> </w:t>
      </w:r>
    </w:p>
    <w:p w14:paraId="1F76FAA4" w14:textId="77777777" w:rsidR="00A96A7D" w:rsidRPr="008A12F2" w:rsidRDefault="00A96A7D" w:rsidP="00186C27">
      <w:pPr>
        <w:pStyle w:val="paragraph"/>
        <w:spacing w:before="0" w:beforeAutospacing="0" w:after="0" w:afterAutospacing="0" w:line="259" w:lineRule="auto"/>
        <w:jc w:val="both"/>
        <w:textAlignment w:val="baseline"/>
        <w:rPr>
          <w:rStyle w:val="eop"/>
          <w:rFonts w:ascii="Arial" w:hAnsi="Arial" w:cs="Arial"/>
          <w:b/>
          <w:bCs/>
          <w:noProof/>
          <w:color w:val="8FB928" w:themeColor="accent1"/>
        </w:rPr>
      </w:pPr>
    </w:p>
    <w:p w14:paraId="6931A51E" w14:textId="29E3DD6F" w:rsidR="004D06FD" w:rsidRPr="008A12F2" w:rsidRDefault="004D06FD" w:rsidP="00870ACC">
      <w:pPr>
        <w:pStyle w:val="Naslov1"/>
        <w:rPr>
          <w:rStyle w:val="eop"/>
          <w:b w:val="0"/>
          <w:noProof/>
        </w:rPr>
      </w:pPr>
      <w:bookmarkStart w:id="1" w:name="_ARIA_award_criteria"/>
      <w:bookmarkEnd w:id="1"/>
      <w:r w:rsidRPr="008A12F2">
        <w:rPr>
          <w:rStyle w:val="eop"/>
          <w:bCs/>
          <w:noProof/>
        </w:rPr>
        <w:t>ARIA award criteria</w:t>
      </w:r>
      <w:r w:rsidR="003975D8" w:rsidRPr="008A12F2">
        <w:rPr>
          <w:rStyle w:val="eop"/>
          <w:b w:val="0"/>
          <w:bCs/>
          <w:noProof/>
        </w:rPr>
        <w:t xml:space="preserve"> </w:t>
      </w:r>
      <w:r w:rsidR="003975D8" w:rsidRPr="008A12F2">
        <w:rPr>
          <w:rStyle w:val="eop"/>
          <w:bCs/>
          <w:noProof/>
        </w:rPr>
        <w:t>(applied within each category)</w:t>
      </w:r>
    </w:p>
    <w:p w14:paraId="309850A2" w14:textId="77777777" w:rsidR="004D06FD" w:rsidRPr="008A12F2" w:rsidRDefault="004D06FD" w:rsidP="00186C27">
      <w:pPr>
        <w:pStyle w:val="paragraph"/>
        <w:spacing w:before="0" w:beforeAutospacing="0" w:after="0" w:afterAutospacing="0" w:line="259" w:lineRule="auto"/>
        <w:jc w:val="both"/>
        <w:textAlignment w:val="baseline"/>
        <w:rPr>
          <w:rFonts w:ascii="Arial" w:hAnsi="Arial" w:cs="Arial"/>
          <w:noProof/>
        </w:rPr>
      </w:pPr>
      <w:r w:rsidRPr="008A12F2">
        <w:rPr>
          <w:rStyle w:val="normaltextrun"/>
          <w:rFonts w:ascii="Arial" w:hAnsi="Arial" w:cs="Arial"/>
          <w:noProof/>
          <w:color w:val="000000"/>
        </w:rPr>
        <w:t xml:space="preserve">The </w:t>
      </w:r>
      <w:r w:rsidRPr="008A12F2">
        <w:rPr>
          <w:rStyle w:val="normaltextrun"/>
          <w:rFonts w:ascii="Arial" w:hAnsi="Arial" w:cs="Arial"/>
          <w:b/>
          <w:noProof/>
          <w:color w:val="000000"/>
        </w:rPr>
        <w:t>award criteria</w:t>
      </w:r>
      <w:r w:rsidRPr="008A12F2">
        <w:rPr>
          <w:rStyle w:val="normaltextrun"/>
          <w:rFonts w:ascii="Arial" w:hAnsi="Arial" w:cs="Arial"/>
          <w:noProof/>
          <w:color w:val="000000"/>
        </w:rPr>
        <w:t xml:space="preserve"> will include the following: </w:t>
      </w:r>
      <w:r w:rsidRPr="008A12F2">
        <w:rPr>
          <w:rStyle w:val="eop"/>
          <w:rFonts w:ascii="Arial" w:hAnsi="Arial" w:cs="Arial"/>
          <w:noProof/>
          <w:color w:val="000000"/>
        </w:rPr>
        <w:t> </w:t>
      </w:r>
    </w:p>
    <w:p w14:paraId="2D0AB4B8" w14:textId="78AEA704" w:rsidR="00475745" w:rsidRPr="008A12F2" w:rsidRDefault="00475745" w:rsidP="00F45996">
      <w:pPr>
        <w:pStyle w:val="paragraph"/>
        <w:numPr>
          <w:ilvl w:val="0"/>
          <w:numId w:val="6"/>
        </w:numPr>
        <w:spacing w:line="259" w:lineRule="auto"/>
        <w:jc w:val="both"/>
        <w:textAlignment w:val="baseline"/>
        <w:rPr>
          <w:rStyle w:val="normaltextrun"/>
          <w:rFonts w:ascii="Arial" w:hAnsi="Arial" w:cs="Arial"/>
          <w:noProof/>
        </w:rPr>
      </w:pPr>
      <w:r w:rsidRPr="008A12F2">
        <w:rPr>
          <w:rStyle w:val="normaltextrun"/>
          <w:rFonts w:ascii="Arial" w:hAnsi="Arial" w:cs="Arial"/>
          <w:b/>
          <w:bCs/>
          <w:noProof/>
        </w:rPr>
        <w:t>Direct benefits:</w:t>
      </w:r>
      <w:r w:rsidRPr="008A12F2">
        <w:rPr>
          <w:rStyle w:val="normaltextrun"/>
          <w:rFonts w:ascii="Arial" w:hAnsi="Arial" w:cs="Arial"/>
          <w:noProof/>
        </w:rPr>
        <w:t xml:space="preserve"> </w:t>
      </w:r>
      <w:r w:rsidR="00EC52A2" w:rsidRPr="008A12F2">
        <w:rPr>
          <w:rFonts w:ascii="Arial" w:hAnsi="Arial" w:cs="Arial"/>
          <w:noProof/>
        </w:rPr>
        <w:t>e</w:t>
      </w:r>
      <w:r w:rsidR="003C4C6B" w:rsidRPr="008A12F2">
        <w:rPr>
          <w:rFonts w:ascii="Arial" w:hAnsi="Arial" w:cs="Arial"/>
          <w:noProof/>
        </w:rPr>
        <w:t xml:space="preserve">vidence of concrete positive outcomes such as </w:t>
      </w:r>
      <w:r w:rsidRPr="008A12F2">
        <w:rPr>
          <w:rStyle w:val="normaltextrun"/>
          <w:rFonts w:ascii="Arial" w:hAnsi="Arial" w:cs="Arial"/>
          <w:noProof/>
        </w:rPr>
        <w:t xml:space="preserve">job creation, environmental improvements, market/policy uptake, </w:t>
      </w:r>
      <w:r w:rsidR="003C4C6B" w:rsidRPr="008A12F2">
        <w:rPr>
          <w:rStyle w:val="normaltextrun"/>
          <w:rFonts w:ascii="Arial" w:hAnsi="Arial" w:cs="Arial"/>
          <w:noProof/>
        </w:rPr>
        <w:t xml:space="preserve">increased </w:t>
      </w:r>
      <w:r w:rsidRPr="008A12F2">
        <w:rPr>
          <w:rStyle w:val="normaltextrun"/>
          <w:rFonts w:ascii="Arial" w:hAnsi="Arial" w:cs="Arial"/>
          <w:noProof/>
        </w:rPr>
        <w:t>sustainability</w:t>
      </w:r>
      <w:r w:rsidR="003C4C6B" w:rsidRPr="008A12F2">
        <w:rPr>
          <w:rStyle w:val="normaltextrun"/>
          <w:rFonts w:ascii="Arial" w:hAnsi="Arial" w:cs="Arial"/>
          <w:noProof/>
        </w:rPr>
        <w:t xml:space="preserve"> and/or greater</w:t>
      </w:r>
      <w:r w:rsidRPr="008A12F2">
        <w:rPr>
          <w:rStyle w:val="normaltextrun"/>
          <w:rFonts w:ascii="Arial" w:hAnsi="Arial" w:cs="Arial"/>
          <w:noProof/>
        </w:rPr>
        <w:t xml:space="preserve"> resilience. </w:t>
      </w:r>
    </w:p>
    <w:p w14:paraId="0EC3B902" w14:textId="3D9225B7" w:rsidR="00475745" w:rsidRPr="008A12F2" w:rsidRDefault="00475745" w:rsidP="00F45996">
      <w:pPr>
        <w:pStyle w:val="paragraph"/>
        <w:numPr>
          <w:ilvl w:val="0"/>
          <w:numId w:val="6"/>
        </w:numPr>
        <w:spacing w:line="259" w:lineRule="auto"/>
        <w:jc w:val="both"/>
        <w:textAlignment w:val="baseline"/>
        <w:rPr>
          <w:rStyle w:val="normaltextrun"/>
          <w:rFonts w:ascii="Arial" w:hAnsi="Arial" w:cs="Arial"/>
          <w:noProof/>
        </w:rPr>
      </w:pPr>
      <w:r w:rsidRPr="008A12F2">
        <w:rPr>
          <w:rStyle w:val="normaltextrun"/>
          <w:rFonts w:ascii="Arial" w:hAnsi="Arial" w:cs="Arial"/>
          <w:b/>
          <w:bCs/>
          <w:noProof/>
        </w:rPr>
        <w:t>Networking benefits:</w:t>
      </w:r>
      <w:r w:rsidR="00EC52A2" w:rsidRPr="008A12F2">
        <w:rPr>
          <w:rStyle w:val="normaltextrun"/>
          <w:rFonts w:ascii="Arial" w:hAnsi="Arial" w:cs="Arial"/>
          <w:noProof/>
        </w:rPr>
        <w:t xml:space="preserve"> e</w:t>
      </w:r>
      <w:r w:rsidR="00EC52A2" w:rsidRPr="008A12F2">
        <w:rPr>
          <w:rFonts w:ascii="Arial" w:hAnsi="Arial" w:cs="Arial"/>
          <w:noProof/>
        </w:rPr>
        <w:t>vidence of links with other projects and initiatives, stakeholder involvement, creation of synergies, and, where relevant, connection to National Network activities and priorities.</w:t>
      </w:r>
    </w:p>
    <w:p w14:paraId="059D441E" w14:textId="49E9C513" w:rsidR="00475745" w:rsidRPr="008A12F2" w:rsidRDefault="00475745" w:rsidP="00F45996">
      <w:pPr>
        <w:pStyle w:val="paragraph"/>
        <w:numPr>
          <w:ilvl w:val="0"/>
          <w:numId w:val="6"/>
        </w:numPr>
        <w:spacing w:line="259" w:lineRule="auto"/>
        <w:jc w:val="both"/>
        <w:textAlignment w:val="baseline"/>
        <w:rPr>
          <w:rStyle w:val="normaltextrun"/>
          <w:rFonts w:ascii="Arial" w:hAnsi="Arial" w:cs="Arial"/>
          <w:noProof/>
        </w:rPr>
      </w:pPr>
      <w:r w:rsidRPr="008A12F2">
        <w:rPr>
          <w:rStyle w:val="normaltextrun"/>
          <w:rFonts w:ascii="Arial" w:hAnsi="Arial" w:cs="Arial"/>
          <w:b/>
          <w:bCs/>
          <w:noProof/>
        </w:rPr>
        <w:t>Transferability potential:</w:t>
      </w:r>
      <w:r w:rsidRPr="008A12F2">
        <w:rPr>
          <w:rStyle w:val="normaltextrun"/>
          <w:rFonts w:ascii="Arial" w:hAnsi="Arial" w:cs="Arial"/>
          <w:noProof/>
        </w:rPr>
        <w:t xml:space="preserve"> </w:t>
      </w:r>
      <w:r w:rsidR="00EC52A2" w:rsidRPr="008A12F2">
        <w:rPr>
          <w:rFonts w:ascii="Arial" w:hAnsi="Arial" w:cs="Arial"/>
          <w:noProof/>
        </w:rPr>
        <w:t>clear potential for the project’s approach, tools or results to be scaled or replicated in other geographical areas, sectors or organisations.</w:t>
      </w:r>
    </w:p>
    <w:p w14:paraId="38FD9CF0" w14:textId="2971C7E5" w:rsidR="00475745" w:rsidRPr="008A12F2" w:rsidRDefault="00475745" w:rsidP="00F45996">
      <w:pPr>
        <w:pStyle w:val="paragraph"/>
        <w:numPr>
          <w:ilvl w:val="0"/>
          <w:numId w:val="6"/>
        </w:numPr>
        <w:spacing w:before="0" w:beforeAutospacing="0" w:after="0" w:afterAutospacing="0" w:line="259" w:lineRule="auto"/>
        <w:jc w:val="both"/>
        <w:textAlignment w:val="baseline"/>
        <w:rPr>
          <w:rFonts w:ascii="Arial" w:hAnsi="Arial" w:cs="Arial"/>
          <w:noProof/>
          <w:color w:val="000000" w:themeColor="text1"/>
        </w:rPr>
      </w:pPr>
      <w:r w:rsidRPr="008A12F2">
        <w:rPr>
          <w:rStyle w:val="normaltextrun"/>
          <w:rFonts w:ascii="Arial" w:hAnsi="Arial" w:cs="Arial"/>
          <w:b/>
          <w:bCs/>
          <w:noProof/>
          <w:color w:val="000000" w:themeColor="text1"/>
        </w:rPr>
        <w:lastRenderedPageBreak/>
        <w:t>Innovative</w:t>
      </w:r>
      <w:r w:rsidR="00F329F5" w:rsidRPr="008A12F2">
        <w:rPr>
          <w:rStyle w:val="normaltextrun"/>
          <w:rFonts w:ascii="Arial" w:hAnsi="Arial" w:cs="Arial"/>
          <w:b/>
          <w:bCs/>
          <w:noProof/>
          <w:color w:val="000000" w:themeColor="text1"/>
        </w:rPr>
        <w:t xml:space="preserve"> aspect: </w:t>
      </w:r>
      <w:r w:rsidR="00F329F5" w:rsidRPr="008A12F2">
        <w:rPr>
          <w:rStyle w:val="normaltextrun"/>
          <w:rFonts w:ascii="Arial" w:hAnsi="Arial" w:cs="Arial"/>
          <w:noProof/>
          <w:color w:val="000000" w:themeColor="text1"/>
        </w:rPr>
        <w:t>e</w:t>
      </w:r>
      <w:r w:rsidR="00F329F5" w:rsidRPr="008A12F2">
        <w:rPr>
          <w:rFonts w:ascii="Arial" w:hAnsi="Arial" w:cs="Arial"/>
          <w:noProof/>
          <w:color w:val="000000" w:themeColor="text1"/>
        </w:rPr>
        <w:t>vidence that the project has created new or significantly improved processes, services, products and/or technologies compared to “business as usual” in its context.</w:t>
      </w:r>
    </w:p>
    <w:p w14:paraId="696555B9" w14:textId="187A4135" w:rsidR="00FE4923" w:rsidRPr="008A12F2" w:rsidRDefault="00FE4923" w:rsidP="00F45996">
      <w:pPr>
        <w:pStyle w:val="paragraph"/>
        <w:numPr>
          <w:ilvl w:val="0"/>
          <w:numId w:val="6"/>
        </w:numPr>
        <w:spacing w:before="0" w:beforeAutospacing="0" w:after="0" w:afterAutospacing="0" w:line="259" w:lineRule="auto"/>
        <w:jc w:val="both"/>
        <w:textAlignment w:val="baseline"/>
        <w:rPr>
          <w:rStyle w:val="normaltextrun"/>
          <w:rFonts w:ascii="Arial" w:hAnsi="Arial" w:cs="Arial"/>
          <w:noProof/>
          <w:color w:val="000000" w:themeColor="text1"/>
        </w:rPr>
      </w:pPr>
      <w:r w:rsidRPr="008A12F2">
        <w:rPr>
          <w:rStyle w:val="normaltextrun"/>
          <w:rFonts w:ascii="Arial" w:hAnsi="Arial" w:cs="Arial"/>
          <w:b/>
          <w:bCs/>
          <w:noProof/>
          <w:color w:val="000000" w:themeColor="text1"/>
        </w:rPr>
        <w:t>Gender equality:</w:t>
      </w:r>
      <w:r w:rsidRPr="008A12F2">
        <w:rPr>
          <w:rStyle w:val="normaltextrun"/>
          <w:rFonts w:ascii="Arial" w:hAnsi="Arial" w:cs="Arial"/>
          <w:noProof/>
          <w:color w:val="000000" w:themeColor="text1"/>
        </w:rPr>
        <w:t xml:space="preserve"> </w:t>
      </w:r>
      <w:r w:rsidR="00D20E7F" w:rsidRPr="008A12F2">
        <w:rPr>
          <w:rStyle w:val="normaltextrun"/>
          <w:rFonts w:ascii="Arial" w:hAnsi="Arial" w:cs="Arial"/>
          <w:noProof/>
          <w:color w:val="000000" w:themeColor="text1"/>
        </w:rPr>
        <w:t>evidence o</w:t>
      </w:r>
      <w:r w:rsidR="00DA5EC6" w:rsidRPr="008A12F2">
        <w:rPr>
          <w:rStyle w:val="normaltextrun"/>
          <w:rFonts w:ascii="Arial" w:hAnsi="Arial" w:cs="Arial"/>
          <w:noProof/>
          <w:color w:val="000000" w:themeColor="text1"/>
        </w:rPr>
        <w:t>f involvement of women at the project management and implementation level and/or as beneficiarie</w:t>
      </w:r>
      <w:r w:rsidR="006104A1" w:rsidRPr="008A12F2">
        <w:rPr>
          <w:rStyle w:val="normaltextrun"/>
          <w:rFonts w:ascii="Arial" w:hAnsi="Arial" w:cs="Arial"/>
          <w:noProof/>
          <w:color w:val="000000" w:themeColor="text1"/>
        </w:rPr>
        <w:t>s</w:t>
      </w:r>
      <w:r w:rsidR="001B4568">
        <w:rPr>
          <w:rStyle w:val="normaltextrun"/>
          <w:rFonts w:ascii="Arial" w:hAnsi="Arial" w:cs="Arial"/>
          <w:noProof/>
          <w:color w:val="000000" w:themeColor="text1"/>
        </w:rPr>
        <w:t>,</w:t>
      </w:r>
      <w:r w:rsidR="006104A1" w:rsidRPr="008A12F2">
        <w:rPr>
          <w:rStyle w:val="normaltextrun"/>
          <w:rFonts w:ascii="Arial" w:hAnsi="Arial" w:cs="Arial"/>
          <w:noProof/>
          <w:color w:val="000000" w:themeColor="text1"/>
        </w:rPr>
        <w:t xml:space="preserve"> as well as </w:t>
      </w:r>
      <w:r w:rsidR="003552C1" w:rsidRPr="008A12F2">
        <w:rPr>
          <w:rStyle w:val="normaltextrun"/>
          <w:rFonts w:ascii="Arial" w:hAnsi="Arial" w:cs="Arial"/>
          <w:noProof/>
          <w:color w:val="000000" w:themeColor="text1"/>
        </w:rPr>
        <w:t>h</w:t>
      </w:r>
      <w:r w:rsidR="006104A1" w:rsidRPr="008A12F2">
        <w:rPr>
          <w:rStyle w:val="normaltextrun"/>
          <w:rFonts w:ascii="Arial" w:hAnsi="Arial" w:cs="Arial"/>
          <w:noProof/>
          <w:color w:val="000000" w:themeColor="text1"/>
        </w:rPr>
        <w:t xml:space="preserve">ow the project contributed to </w:t>
      </w:r>
      <w:r w:rsidR="001B4568" w:rsidRPr="008A12F2">
        <w:rPr>
          <w:rStyle w:val="normaltextrun"/>
          <w:rFonts w:ascii="Arial" w:hAnsi="Arial" w:cs="Arial"/>
          <w:noProof/>
          <w:color w:val="000000" w:themeColor="text1"/>
        </w:rPr>
        <w:t>advanc</w:t>
      </w:r>
      <w:r w:rsidR="001B4568">
        <w:rPr>
          <w:rStyle w:val="normaltextrun"/>
          <w:rFonts w:ascii="Arial" w:hAnsi="Arial" w:cs="Arial"/>
          <w:noProof/>
          <w:color w:val="000000" w:themeColor="text1"/>
        </w:rPr>
        <w:t>ing</w:t>
      </w:r>
      <w:r w:rsidR="001B4568" w:rsidRPr="008A12F2">
        <w:rPr>
          <w:rStyle w:val="normaltextrun"/>
          <w:rFonts w:ascii="Arial" w:hAnsi="Arial" w:cs="Arial"/>
          <w:noProof/>
          <w:color w:val="000000" w:themeColor="text1"/>
        </w:rPr>
        <w:t xml:space="preserve"> </w:t>
      </w:r>
      <w:r w:rsidR="006104A1" w:rsidRPr="008A12F2">
        <w:rPr>
          <w:rStyle w:val="normaltextrun"/>
          <w:rFonts w:ascii="Arial" w:hAnsi="Arial" w:cs="Arial"/>
          <w:noProof/>
          <w:color w:val="000000" w:themeColor="text1"/>
        </w:rPr>
        <w:t>gender equality in the target area.</w:t>
      </w:r>
    </w:p>
    <w:p w14:paraId="50054986" w14:textId="25244840" w:rsidR="00FA471D" w:rsidRPr="008A12F2" w:rsidRDefault="00A63513" w:rsidP="00F45996">
      <w:pPr>
        <w:pStyle w:val="paragraph"/>
        <w:numPr>
          <w:ilvl w:val="0"/>
          <w:numId w:val="6"/>
        </w:numPr>
        <w:spacing w:line="259" w:lineRule="auto"/>
        <w:jc w:val="both"/>
        <w:textAlignment w:val="baseline"/>
        <w:rPr>
          <w:rFonts w:ascii="Arial" w:hAnsi="Arial" w:cs="Arial"/>
          <w:b/>
          <w:bCs/>
          <w:noProof/>
        </w:rPr>
      </w:pPr>
      <w:r w:rsidRPr="001F59E8">
        <w:rPr>
          <w:rFonts w:ascii="Arial" w:hAnsi="Arial" w:cs="Arial"/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58241" behindDoc="0" locked="0" layoutInCell="1" allowOverlap="1" wp14:anchorId="37888554" wp14:editId="7C666E49">
                <wp:simplePos x="0" y="0"/>
                <wp:positionH relativeFrom="margin">
                  <wp:align>left</wp:align>
                </wp:positionH>
                <wp:positionV relativeFrom="paragraph">
                  <wp:posOffset>1738630</wp:posOffset>
                </wp:positionV>
                <wp:extent cx="5793740" cy="1508125"/>
                <wp:effectExtent l="0" t="0" r="16510" b="158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93740" cy="150812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B78361" w14:textId="655C92D4" w:rsidR="00FA471D" w:rsidRPr="001F59E8" w:rsidRDefault="00FA471D">
                            <w:pPr>
                              <w:rPr>
                                <w:b/>
                                <w:bCs/>
                                <w:lang w:val="en-US"/>
                              </w:rPr>
                            </w:pPr>
                            <w:r w:rsidRPr="001F59E8">
                              <w:rPr>
                                <w:b/>
                                <w:bCs/>
                                <w:lang w:val="en-US"/>
                              </w:rPr>
                              <w:t>IMPORTANT !</w:t>
                            </w:r>
                          </w:p>
                          <w:p w14:paraId="3D080121" w14:textId="01CAD79E" w:rsidR="00FA471D" w:rsidRPr="00C32B38" w:rsidRDefault="000E5989" w:rsidP="00FA471D">
                            <w:pPr>
                              <w:pStyle w:val="paragraph"/>
                              <w:spacing w:line="259" w:lineRule="auto"/>
                              <w:jc w:val="both"/>
                              <w:textAlignment w:val="baseline"/>
                              <w:rPr>
                                <w:rStyle w:val="normaltextrun"/>
                                <w:rFonts w:ascii="Arial" w:hAnsi="Arial" w:cs="Arial"/>
                              </w:rPr>
                            </w:pPr>
                            <w:r w:rsidRPr="000E5989">
                              <w:rPr>
                                <w:rFonts w:ascii="Arial" w:hAnsi="Arial" w:cs="Arial"/>
                              </w:rPr>
                              <w:t xml:space="preserve">NN/NSUs </w:t>
                            </w:r>
                            <w:r w:rsidR="00FA471D" w:rsidRPr="00C32B38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must</w:t>
                            </w:r>
                            <w:r w:rsidR="00FA471D" w:rsidRPr="00C32B38">
                              <w:rPr>
                                <w:rFonts w:ascii="Arial" w:hAnsi="Arial" w:cs="Arial"/>
                              </w:rPr>
                              <w:t xml:space="preserve"> submit their project to the category that best reflects its primary objectives and strongest results. Before applying, please </w:t>
                            </w:r>
                            <w:r w:rsidR="00FA471D" w:rsidRPr="00A63513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read the </w:t>
                            </w:r>
                            <w:hyperlink w:anchor="_ARIA_thematic_categories" w:history="1">
                              <w:r w:rsidR="00FA471D" w:rsidRPr="008E0EAE">
                                <w:rPr>
                                  <w:rStyle w:val="Hiperveza"/>
                                  <w:rFonts w:ascii="Arial" w:hAnsi="Arial" w:cs="Arial"/>
                                  <w:b/>
                                  <w:bCs/>
                                </w:rPr>
                                <w:t>category descriptions</w:t>
                              </w:r>
                            </w:hyperlink>
                            <w:r w:rsidR="00FA471D" w:rsidRPr="00A63513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and </w:t>
                            </w:r>
                            <w:hyperlink w:anchor="_ARIA_award_criteria" w:history="1">
                              <w:r w:rsidR="00FA471D" w:rsidRPr="008E0EAE">
                                <w:rPr>
                                  <w:rStyle w:val="Hiperveza"/>
                                  <w:rFonts w:ascii="Arial" w:hAnsi="Arial" w:cs="Arial"/>
                                  <w:b/>
                                  <w:bCs/>
                                </w:rPr>
                                <w:t>assessment criteria</w:t>
                              </w:r>
                            </w:hyperlink>
                            <w:r w:rsidR="00FA471D" w:rsidRPr="00C32B38">
                              <w:rPr>
                                <w:rFonts w:ascii="Arial" w:hAnsi="Arial" w:cs="Arial"/>
                              </w:rPr>
                              <w:t xml:space="preserve"> carefully and select the category where your project can make the clearest and strongest case, in order to maximise its scoring potential.</w:t>
                            </w:r>
                          </w:p>
                          <w:p w14:paraId="3FEE88EF" w14:textId="77777777" w:rsidR="00FA471D" w:rsidRPr="00FA471D" w:rsidRDefault="00FA471D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88855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136.9pt;width:456.2pt;height:118.75pt;z-index:251658241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" fillcolor="#d5eaa1 [1300]">
                <v:textbox>
                  <w:txbxContent>
                    <w:p w14:paraId="35B78361" w14:textId="655C92D4" w:rsidR="00FA471D" w:rsidRPr="001F59E8" w:rsidRDefault="00FA471D">
                      <w:pPr>
                        <w:rPr>
                          <w:b/>
                          <w:bCs/>
                          <w:lang w:val="en-US"/>
                        </w:rPr>
                      </w:pPr>
                      <w:r w:rsidRPr="001F59E8">
                        <w:rPr>
                          <w:b/>
                          <w:bCs/>
                          <w:lang w:val="en-US"/>
                        </w:rPr>
                        <w:t>IMPORTANT !</w:t>
                      </w:r>
                    </w:p>
                    <w:p w14:paraId="3D080121" w14:textId="01CAD79E" w:rsidR="00FA471D" w:rsidRPr="00C32B38" w:rsidRDefault="000E5989" w:rsidP="00FA471D">
                      <w:pPr>
                        <w:pStyle w:val="paragraph"/>
                        <w:spacing w:line="259" w:lineRule="auto"/>
                        <w:jc w:val="both"/>
                        <w:textAlignment w:val="baseline"/>
                        <w:rPr>
                          <w:rStyle w:val="normaltextrun"/>
                          <w:rFonts w:ascii="Arial" w:hAnsi="Arial" w:cs="Arial"/>
                        </w:rPr>
                      </w:pPr>
                      <w:r w:rsidRPr="000E5989">
                        <w:rPr>
                          <w:rFonts w:ascii="Arial" w:hAnsi="Arial" w:cs="Arial"/>
                        </w:rPr>
                        <w:t xml:space="preserve">NN/NSUs </w:t>
                      </w:r>
                      <w:r w:rsidR="00FA471D" w:rsidRPr="00C32B38">
                        <w:rPr>
                          <w:rFonts w:ascii="Arial" w:hAnsi="Arial" w:cs="Arial"/>
                          <w:b/>
                          <w:bCs/>
                        </w:rPr>
                        <w:t>must</w:t>
                      </w:r>
                      <w:r w:rsidR="00FA471D" w:rsidRPr="00C32B38">
                        <w:rPr>
                          <w:rFonts w:ascii="Arial" w:hAnsi="Arial" w:cs="Arial"/>
                        </w:rPr>
                        <w:t xml:space="preserve"> submit their project to the category that best reflects its primary objectives and strongest results. Before applying, please </w:t>
                      </w:r>
                      <w:r w:rsidR="00FA471D" w:rsidRPr="00A63513">
                        <w:rPr>
                          <w:rFonts w:ascii="Arial" w:hAnsi="Arial" w:cs="Arial"/>
                          <w:b/>
                          <w:bCs/>
                        </w:rPr>
                        <w:t xml:space="preserve">read the </w:t>
                      </w:r>
                      <w:hyperlink w:anchor="_ARIA_thematic_categories" w:history="1">
                        <w:r w:rsidR="00FA471D" w:rsidRPr="008E0EAE">
                          <w:rPr>
                            <w:rStyle w:val="Hyperlink"/>
                            <w:rFonts w:ascii="Arial" w:hAnsi="Arial" w:cs="Arial"/>
                            <w:b/>
                            <w:bCs/>
                          </w:rPr>
                          <w:t>category descriptions</w:t>
                        </w:r>
                      </w:hyperlink>
                      <w:r w:rsidR="00FA471D" w:rsidRPr="00A63513">
                        <w:rPr>
                          <w:rFonts w:ascii="Arial" w:hAnsi="Arial" w:cs="Arial"/>
                          <w:b/>
                          <w:bCs/>
                        </w:rPr>
                        <w:t xml:space="preserve"> and </w:t>
                      </w:r>
                      <w:hyperlink w:anchor="_ARIA_award_criteria" w:history="1">
                        <w:r w:rsidR="00FA471D" w:rsidRPr="008E0EAE">
                          <w:rPr>
                            <w:rStyle w:val="Hyperlink"/>
                            <w:rFonts w:ascii="Arial" w:hAnsi="Arial" w:cs="Arial"/>
                            <w:b/>
                            <w:bCs/>
                          </w:rPr>
                          <w:t>assessment criteria</w:t>
                        </w:r>
                      </w:hyperlink>
                      <w:r w:rsidR="00FA471D" w:rsidRPr="00C32B38">
                        <w:rPr>
                          <w:rFonts w:ascii="Arial" w:hAnsi="Arial" w:cs="Arial"/>
                        </w:rPr>
                        <w:t xml:space="preserve"> carefully and select the category where your project can make the clearest and strongest case, in order to maximise its scoring potential.</w:t>
                      </w:r>
                    </w:p>
                    <w:p w14:paraId="3FEE88EF" w14:textId="77777777" w:rsidR="00FA471D" w:rsidRPr="00FA471D" w:rsidRDefault="00FA471D">
                      <w:pPr>
                        <w:rPr>
                          <w:lang w:val="en-GB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75745" w:rsidRPr="008A12F2">
        <w:rPr>
          <w:rStyle w:val="normaltextrun"/>
          <w:rFonts w:ascii="Arial" w:hAnsi="Arial" w:cs="Arial"/>
          <w:b/>
          <w:bCs/>
          <w:noProof/>
        </w:rPr>
        <w:t>Cross-cutting theme on ‘Generational renewal’:</w:t>
      </w:r>
      <w:r w:rsidR="00475745" w:rsidRPr="008A12F2">
        <w:rPr>
          <w:rStyle w:val="normaltextrun"/>
          <w:rFonts w:ascii="Arial" w:hAnsi="Arial" w:cs="Arial"/>
          <w:noProof/>
        </w:rPr>
        <w:t xml:space="preserve"> Projects that actively include youth in their activities will not be awarded extra points. However, a section in the final descriptions of the projects will be added </w:t>
      </w:r>
      <w:r w:rsidR="001B4568">
        <w:rPr>
          <w:rStyle w:val="normaltextrun"/>
          <w:rFonts w:ascii="Arial" w:hAnsi="Arial" w:cs="Arial"/>
          <w:noProof/>
        </w:rPr>
        <w:t>to</w:t>
      </w:r>
      <w:r w:rsidR="001B4568" w:rsidRPr="008A12F2">
        <w:rPr>
          <w:rStyle w:val="normaltextrun"/>
          <w:rFonts w:ascii="Arial" w:hAnsi="Arial" w:cs="Arial"/>
          <w:noProof/>
        </w:rPr>
        <w:t xml:space="preserve"> </w:t>
      </w:r>
      <w:r w:rsidR="00475745" w:rsidRPr="008A12F2">
        <w:rPr>
          <w:rStyle w:val="normaltextrun"/>
          <w:rFonts w:ascii="Arial" w:hAnsi="Arial" w:cs="Arial"/>
          <w:noProof/>
        </w:rPr>
        <w:t xml:space="preserve">the Good Practice template so that the jury and readers are informed about the inclusion of youth in the projects. This includes </w:t>
      </w:r>
      <w:r w:rsidR="00FA471D" w:rsidRPr="008A12F2">
        <w:rPr>
          <w:rStyle w:val="normaltextrun"/>
          <w:rFonts w:ascii="Arial" w:hAnsi="Arial" w:cs="Arial"/>
          <w:noProof/>
        </w:rPr>
        <w:t>e</w:t>
      </w:r>
      <w:r w:rsidR="00FA471D" w:rsidRPr="008A12F2">
        <w:rPr>
          <w:rFonts w:ascii="Arial" w:hAnsi="Arial" w:cs="Arial"/>
          <w:noProof/>
        </w:rPr>
        <w:t>vidence of active youth involvement through skills development, high-quality job creation in rural areas, participation in decision-making, or youth-focused initiatives, training sessions, and networking targeted at younger age groups (under 40</w:t>
      </w:r>
      <w:r w:rsidRPr="008A12F2">
        <w:rPr>
          <w:rFonts w:ascii="Arial" w:hAnsi="Arial" w:cs="Arial"/>
          <w:noProof/>
        </w:rPr>
        <w:t>).</w:t>
      </w:r>
    </w:p>
    <w:p w14:paraId="56920CC9" w14:textId="4D7DD761" w:rsidR="00FA471D" w:rsidRPr="008A12F2" w:rsidRDefault="00FA471D" w:rsidP="00140BD5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" w:hAnsi="Arial" w:cs="Arial"/>
          <w:b/>
          <w:bCs/>
          <w:noProof/>
          <w:color w:val="8FB928" w:themeColor="accent1"/>
        </w:rPr>
      </w:pPr>
    </w:p>
    <w:p w14:paraId="5B055D99" w14:textId="39F6BFEC" w:rsidR="004D06FD" w:rsidRPr="008A12F2" w:rsidRDefault="004D06FD" w:rsidP="00A63513">
      <w:pPr>
        <w:pStyle w:val="Naslov1"/>
        <w:rPr>
          <w:noProof/>
        </w:rPr>
      </w:pPr>
      <w:r w:rsidRPr="008A12F2">
        <w:rPr>
          <w:rStyle w:val="eop"/>
          <w:bCs/>
          <w:noProof/>
        </w:rPr>
        <w:t>Eligibility criteria and process</w:t>
      </w:r>
    </w:p>
    <w:p w14:paraId="77E48EEB" w14:textId="7BF4895A" w:rsidR="004D06FD" w:rsidRPr="008A12F2" w:rsidRDefault="004D06FD" w:rsidP="00F45996">
      <w:pPr>
        <w:pStyle w:val="paragraph"/>
        <w:numPr>
          <w:ilvl w:val="0"/>
          <w:numId w:val="7"/>
        </w:numPr>
        <w:spacing w:before="120" w:beforeAutospacing="0" w:after="0" w:afterAutospacing="0"/>
        <w:ind w:left="714" w:hanging="357"/>
        <w:jc w:val="both"/>
        <w:textAlignment w:val="baseline"/>
        <w:rPr>
          <w:rFonts w:ascii="Arial" w:hAnsi="Arial" w:cs="Arial"/>
          <w:noProof/>
        </w:rPr>
      </w:pPr>
      <w:r w:rsidRPr="008A12F2">
        <w:rPr>
          <w:rStyle w:val="normaltextrun"/>
          <w:rFonts w:ascii="Arial" w:hAnsi="Arial" w:cs="Arial"/>
          <w:noProof/>
          <w:color w:val="000000" w:themeColor="text1"/>
        </w:rPr>
        <w:t xml:space="preserve">The projects may only be submitted by </w:t>
      </w:r>
      <w:hyperlink r:id="rId14">
        <w:r w:rsidR="06E0553C" w:rsidRPr="008A12F2">
          <w:rPr>
            <w:rStyle w:val="Hiperveza"/>
            <w:rFonts w:ascii="Arial" w:hAnsi="Arial" w:cs="Arial"/>
            <w:noProof/>
          </w:rPr>
          <w:t xml:space="preserve">National Networks/National </w:t>
        </w:r>
        <w:r w:rsidR="13E3B66A" w:rsidRPr="008A12F2">
          <w:rPr>
            <w:rStyle w:val="Hiperveza"/>
            <w:rFonts w:ascii="Arial" w:hAnsi="Arial" w:cs="Arial"/>
            <w:noProof/>
          </w:rPr>
          <w:t>Support</w:t>
        </w:r>
        <w:r w:rsidR="06E0553C" w:rsidRPr="008A12F2">
          <w:rPr>
            <w:rStyle w:val="Hiperveza"/>
            <w:rFonts w:ascii="Arial" w:hAnsi="Arial" w:cs="Arial"/>
            <w:noProof/>
          </w:rPr>
          <w:t xml:space="preserve"> Units (</w:t>
        </w:r>
        <w:r w:rsidRPr="008A12F2">
          <w:rPr>
            <w:rStyle w:val="Hiperveza"/>
            <w:rFonts w:ascii="Arial" w:hAnsi="Arial" w:cs="Arial"/>
            <w:noProof/>
          </w:rPr>
          <w:t>NN/NSUs</w:t>
        </w:r>
        <w:r w:rsidR="058322D6" w:rsidRPr="008A12F2">
          <w:rPr>
            <w:rStyle w:val="Hiperveza"/>
            <w:rFonts w:ascii="Arial" w:hAnsi="Arial" w:cs="Arial"/>
            <w:noProof/>
          </w:rPr>
          <w:t>)</w:t>
        </w:r>
      </w:hyperlink>
      <w:r w:rsidRPr="008A12F2">
        <w:rPr>
          <w:rStyle w:val="normaltextrun"/>
          <w:rFonts w:ascii="Arial" w:hAnsi="Arial" w:cs="Arial"/>
          <w:noProof/>
          <w:color w:val="000000" w:themeColor="text1"/>
        </w:rPr>
        <w:t>. </w:t>
      </w:r>
      <w:r w:rsidR="001C798A" w:rsidRPr="008A12F2">
        <w:rPr>
          <w:rStyle w:val="normaltextrun"/>
          <w:rFonts w:ascii="Arial" w:hAnsi="Arial" w:cs="Arial"/>
          <w:noProof/>
          <w:color w:val="000000" w:themeColor="text1"/>
        </w:rPr>
        <w:t xml:space="preserve">Projects that are submitted by non-NN/NSU contacts will not be considered. </w:t>
      </w:r>
    </w:p>
    <w:p w14:paraId="164BD37F" w14:textId="7DCAED26" w:rsidR="004D06FD" w:rsidRPr="008A12F2" w:rsidRDefault="004D06FD" w:rsidP="00F45996">
      <w:pPr>
        <w:pStyle w:val="paragraph"/>
        <w:numPr>
          <w:ilvl w:val="0"/>
          <w:numId w:val="7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  <w:noProof/>
        </w:rPr>
      </w:pPr>
      <w:r w:rsidRPr="008A12F2">
        <w:rPr>
          <w:rStyle w:val="normaltextrun"/>
          <w:rFonts w:ascii="Arial" w:hAnsi="Arial" w:cs="Arial"/>
          <w:noProof/>
          <w:color w:val="000000" w:themeColor="text1"/>
        </w:rPr>
        <w:t>All projects must have been funded by the CAP during the 2014-</w:t>
      </w:r>
      <w:r w:rsidR="00E4410F" w:rsidRPr="008A12F2">
        <w:rPr>
          <w:rStyle w:val="normaltextrun"/>
          <w:rFonts w:ascii="Arial" w:hAnsi="Arial" w:cs="Arial"/>
          <w:noProof/>
          <w:color w:val="000000" w:themeColor="text1"/>
        </w:rPr>
        <w:t>2022 and</w:t>
      </w:r>
      <w:r w:rsidR="007A22B4" w:rsidRPr="008A12F2">
        <w:rPr>
          <w:rStyle w:val="normaltextrun"/>
          <w:rFonts w:ascii="Arial" w:hAnsi="Arial" w:cs="Arial"/>
          <w:noProof/>
          <w:color w:val="000000" w:themeColor="text1"/>
        </w:rPr>
        <w:t xml:space="preserve"> </w:t>
      </w:r>
      <w:r w:rsidR="0033386A" w:rsidRPr="008A12F2">
        <w:rPr>
          <w:rStyle w:val="normaltextrun"/>
          <w:rFonts w:ascii="Arial" w:hAnsi="Arial" w:cs="Arial"/>
          <w:noProof/>
          <w:color w:val="000000" w:themeColor="text1"/>
        </w:rPr>
        <w:t>the 2023-2027</w:t>
      </w:r>
      <w:r w:rsidR="00A611E0" w:rsidRPr="008A12F2">
        <w:rPr>
          <w:rStyle w:val="normaltextrun"/>
          <w:rFonts w:ascii="Arial" w:hAnsi="Arial" w:cs="Arial"/>
          <w:noProof/>
          <w:color w:val="000000" w:themeColor="text1"/>
        </w:rPr>
        <w:t xml:space="preserve"> period</w:t>
      </w:r>
      <w:r w:rsidR="000D2E27" w:rsidRPr="008A12F2">
        <w:rPr>
          <w:rStyle w:val="normaltextrun"/>
          <w:rFonts w:ascii="Arial" w:hAnsi="Arial" w:cs="Arial"/>
          <w:noProof/>
          <w:color w:val="000000" w:themeColor="text1"/>
        </w:rPr>
        <w:t>s</w:t>
      </w:r>
      <w:r w:rsidRPr="008A12F2">
        <w:rPr>
          <w:rStyle w:val="normaltextrun"/>
          <w:rFonts w:ascii="Arial" w:hAnsi="Arial" w:cs="Arial"/>
          <w:noProof/>
          <w:color w:val="000000" w:themeColor="text1"/>
        </w:rPr>
        <w:t>.</w:t>
      </w:r>
      <w:r w:rsidRPr="008A12F2">
        <w:rPr>
          <w:rStyle w:val="eop"/>
          <w:rFonts w:ascii="Arial" w:hAnsi="Arial" w:cs="Arial"/>
          <w:noProof/>
          <w:color w:val="000000" w:themeColor="text1"/>
        </w:rPr>
        <w:t> </w:t>
      </w:r>
      <w:r w:rsidR="00EA7C6F" w:rsidRPr="008A12F2">
        <w:rPr>
          <w:rStyle w:val="eop"/>
          <w:rFonts w:ascii="Arial" w:hAnsi="Arial" w:cs="Arial"/>
          <w:noProof/>
          <w:color w:val="000000" w:themeColor="text1"/>
        </w:rPr>
        <w:t xml:space="preserve">Projects that are funded </w:t>
      </w:r>
      <w:r w:rsidR="00E77C80" w:rsidRPr="008A12F2">
        <w:rPr>
          <w:rStyle w:val="eop"/>
          <w:rFonts w:ascii="Arial" w:hAnsi="Arial" w:cs="Arial"/>
          <w:noProof/>
          <w:color w:val="000000" w:themeColor="text1"/>
        </w:rPr>
        <w:t xml:space="preserve">in the 2023-2027 </w:t>
      </w:r>
      <w:r w:rsidR="006F51A2" w:rsidRPr="008A12F2">
        <w:rPr>
          <w:rStyle w:val="eop"/>
          <w:rFonts w:ascii="Arial" w:hAnsi="Arial" w:cs="Arial"/>
          <w:noProof/>
          <w:color w:val="000000" w:themeColor="text1"/>
        </w:rPr>
        <w:t xml:space="preserve">period </w:t>
      </w:r>
      <w:r w:rsidR="00E77C80" w:rsidRPr="008A12F2">
        <w:rPr>
          <w:rStyle w:val="eop"/>
          <w:rFonts w:ascii="Arial" w:hAnsi="Arial" w:cs="Arial"/>
          <w:noProof/>
          <w:color w:val="000000" w:themeColor="text1"/>
        </w:rPr>
        <w:t>are preferable</w:t>
      </w:r>
      <w:r w:rsidR="008610CC" w:rsidRPr="008A12F2">
        <w:rPr>
          <w:rStyle w:val="eop"/>
          <w:rFonts w:ascii="Arial" w:hAnsi="Arial" w:cs="Arial"/>
          <w:noProof/>
          <w:color w:val="000000" w:themeColor="text1"/>
        </w:rPr>
        <w:t xml:space="preserve">. </w:t>
      </w:r>
    </w:p>
    <w:p w14:paraId="776195F0" w14:textId="75C21085" w:rsidR="00B7482D" w:rsidRPr="008A12F2" w:rsidRDefault="004D06FD" w:rsidP="00F45996">
      <w:pPr>
        <w:pStyle w:val="paragraph"/>
        <w:numPr>
          <w:ilvl w:val="0"/>
          <w:numId w:val="7"/>
        </w:numPr>
        <w:spacing w:before="0" w:beforeAutospacing="0" w:after="0" w:afterAutospacing="0" w:line="259" w:lineRule="auto"/>
        <w:jc w:val="both"/>
        <w:textAlignment w:val="baseline"/>
        <w:rPr>
          <w:rStyle w:val="normaltextrun"/>
          <w:rFonts w:ascii="Arial" w:hAnsi="Arial" w:cs="Arial"/>
          <w:noProof/>
        </w:rPr>
      </w:pPr>
      <w:r w:rsidRPr="008A12F2">
        <w:rPr>
          <w:rStyle w:val="normaltextrun"/>
          <w:rFonts w:ascii="Arial" w:hAnsi="Arial" w:cs="Arial"/>
          <w:noProof/>
          <w:color w:val="000000" w:themeColor="text1"/>
        </w:rPr>
        <w:t>Projects should, as a general rule, be completed. Exceptions are made for</w:t>
      </w:r>
      <w:r w:rsidR="00F135C7" w:rsidRPr="008A12F2">
        <w:rPr>
          <w:rStyle w:val="normaltextrun"/>
          <w:rFonts w:ascii="Arial" w:hAnsi="Arial" w:cs="Arial"/>
          <w:noProof/>
          <w:color w:val="000000" w:themeColor="text1"/>
        </w:rPr>
        <w:t xml:space="preserve"> projects funded from the 2023-2027 period</w:t>
      </w:r>
      <w:r w:rsidR="00B7482D" w:rsidRPr="008A12F2">
        <w:rPr>
          <w:rStyle w:val="normaltextrun"/>
          <w:rFonts w:ascii="Arial" w:hAnsi="Arial" w:cs="Arial"/>
          <w:noProof/>
          <w:color w:val="000000" w:themeColor="text1"/>
        </w:rPr>
        <w:t>,</w:t>
      </w:r>
      <w:r w:rsidR="00F135C7" w:rsidRPr="008A12F2">
        <w:rPr>
          <w:rStyle w:val="normaltextrun"/>
          <w:rFonts w:ascii="Arial" w:hAnsi="Arial" w:cs="Arial"/>
          <w:noProof/>
          <w:color w:val="000000" w:themeColor="text1"/>
        </w:rPr>
        <w:t xml:space="preserve"> and</w:t>
      </w:r>
      <w:r w:rsidRPr="008A12F2">
        <w:rPr>
          <w:rStyle w:val="normaltextrun"/>
          <w:rFonts w:ascii="Arial" w:hAnsi="Arial" w:cs="Arial"/>
          <w:noProof/>
          <w:color w:val="000000" w:themeColor="text1"/>
        </w:rPr>
        <w:t xml:space="preserve"> land management actions under annual/multi-annual commitments (e.g., agri-environment, forestry). For entries by </w:t>
      </w:r>
      <w:r w:rsidR="00673E13" w:rsidRPr="008A12F2">
        <w:rPr>
          <w:rStyle w:val="normaltextrun"/>
          <w:rFonts w:ascii="Arial" w:hAnsi="Arial" w:cs="Arial"/>
          <w:noProof/>
          <w:color w:val="000000" w:themeColor="text1"/>
        </w:rPr>
        <w:t>ongoing</w:t>
      </w:r>
      <w:r w:rsidRPr="008A12F2">
        <w:rPr>
          <w:rStyle w:val="normaltextrun"/>
          <w:rFonts w:ascii="Arial" w:hAnsi="Arial" w:cs="Arial"/>
          <w:noProof/>
          <w:color w:val="000000" w:themeColor="text1"/>
        </w:rPr>
        <w:t xml:space="preserve"> projects, these must already be sufficiently advanced to be able to demonstrate impact or transferability</w:t>
      </w:r>
      <w:r w:rsidR="00B7482D" w:rsidRPr="008A12F2">
        <w:rPr>
          <w:rStyle w:val="normaltextrun"/>
          <w:rFonts w:ascii="Arial" w:hAnsi="Arial" w:cs="Arial"/>
          <w:noProof/>
          <w:color w:val="000000" w:themeColor="text1"/>
        </w:rPr>
        <w:t>.</w:t>
      </w:r>
    </w:p>
    <w:p w14:paraId="158BE966" w14:textId="50FC3A9E" w:rsidR="004D06FD" w:rsidRPr="008A12F2" w:rsidRDefault="004D06FD" w:rsidP="00F45996">
      <w:pPr>
        <w:pStyle w:val="paragraph"/>
        <w:numPr>
          <w:ilvl w:val="0"/>
          <w:numId w:val="7"/>
        </w:numPr>
        <w:spacing w:before="0" w:beforeAutospacing="0" w:after="0" w:afterAutospacing="0" w:line="259" w:lineRule="auto"/>
        <w:jc w:val="both"/>
        <w:textAlignment w:val="baseline"/>
        <w:rPr>
          <w:rFonts w:ascii="Arial" w:hAnsi="Arial" w:cs="Arial"/>
          <w:noProof/>
        </w:rPr>
      </w:pPr>
      <w:r w:rsidRPr="008A12F2">
        <w:rPr>
          <w:rStyle w:val="normaltextrun"/>
          <w:rFonts w:ascii="Arial" w:hAnsi="Arial" w:cs="Arial"/>
          <w:noProof/>
          <w:color w:val="000000" w:themeColor="text1"/>
        </w:rPr>
        <w:t xml:space="preserve">Up to eight (8) projects can be submitted per NN/NSU, this may include up to </w:t>
      </w:r>
      <w:r w:rsidR="003B67F0" w:rsidRPr="008A12F2">
        <w:rPr>
          <w:rStyle w:val="normaltextrun"/>
          <w:rFonts w:ascii="Arial" w:hAnsi="Arial" w:cs="Arial"/>
          <w:noProof/>
          <w:color w:val="000000" w:themeColor="text1"/>
        </w:rPr>
        <w:t>three</w:t>
      </w:r>
      <w:r w:rsidRPr="008A12F2">
        <w:rPr>
          <w:rStyle w:val="normaltextrun"/>
          <w:rFonts w:ascii="Arial" w:hAnsi="Arial" w:cs="Arial"/>
          <w:noProof/>
          <w:color w:val="000000" w:themeColor="text1"/>
        </w:rPr>
        <w:t xml:space="preserve"> (</w:t>
      </w:r>
      <w:r w:rsidR="003B67F0" w:rsidRPr="008A12F2">
        <w:rPr>
          <w:rStyle w:val="normaltextrun"/>
          <w:rFonts w:ascii="Arial" w:hAnsi="Arial" w:cs="Arial"/>
          <w:noProof/>
          <w:color w:val="000000" w:themeColor="text1"/>
        </w:rPr>
        <w:t>3</w:t>
      </w:r>
      <w:r w:rsidRPr="008A12F2">
        <w:rPr>
          <w:rStyle w:val="normaltextrun"/>
          <w:rFonts w:ascii="Arial" w:hAnsi="Arial" w:cs="Arial"/>
          <w:noProof/>
          <w:color w:val="000000" w:themeColor="text1"/>
        </w:rPr>
        <w:t xml:space="preserve">) LEADER projects. </w:t>
      </w:r>
      <w:r w:rsidRPr="008A12F2">
        <w:rPr>
          <w:rStyle w:val="eop"/>
          <w:rFonts w:ascii="Arial" w:hAnsi="Arial" w:cs="Arial"/>
          <w:noProof/>
          <w:color w:val="000000" w:themeColor="text1"/>
        </w:rPr>
        <w:t> </w:t>
      </w:r>
    </w:p>
    <w:p w14:paraId="3385AB6C" w14:textId="633D7D3B" w:rsidR="004D06FD" w:rsidRPr="008A12F2" w:rsidRDefault="004D06FD" w:rsidP="00F45996">
      <w:pPr>
        <w:pStyle w:val="paragraph"/>
        <w:numPr>
          <w:ilvl w:val="0"/>
          <w:numId w:val="7"/>
        </w:numPr>
        <w:spacing w:before="0" w:beforeAutospacing="0" w:after="0" w:afterAutospacing="0" w:line="259" w:lineRule="auto"/>
        <w:jc w:val="both"/>
        <w:textAlignment w:val="baseline"/>
        <w:rPr>
          <w:rStyle w:val="eop"/>
          <w:rFonts w:ascii="Arial" w:hAnsi="Arial" w:cs="Arial"/>
          <w:noProof/>
        </w:rPr>
      </w:pPr>
      <w:r w:rsidRPr="008A12F2">
        <w:rPr>
          <w:rStyle w:val="normaltextrun"/>
          <w:rFonts w:ascii="Arial" w:hAnsi="Arial" w:cs="Arial"/>
          <w:b/>
          <w:bCs/>
          <w:noProof/>
          <w:color w:val="000000" w:themeColor="text1"/>
        </w:rPr>
        <w:t>Each NN/NSU can submit entries</w:t>
      </w:r>
      <w:r w:rsidRPr="008A12F2">
        <w:rPr>
          <w:rStyle w:val="normaltextrun"/>
          <w:rFonts w:ascii="Arial" w:hAnsi="Arial" w:cs="Arial"/>
          <w:noProof/>
          <w:color w:val="000000" w:themeColor="text1"/>
        </w:rPr>
        <w:t xml:space="preserve"> for any or all of the four themed categories and is responsible for nominating projects to the most appropriate category.</w:t>
      </w:r>
      <w:r w:rsidRPr="008A12F2">
        <w:rPr>
          <w:rStyle w:val="eop"/>
          <w:rFonts w:ascii="Arial" w:hAnsi="Arial" w:cs="Arial"/>
          <w:noProof/>
          <w:color w:val="000000" w:themeColor="text1"/>
        </w:rPr>
        <w:t> </w:t>
      </w:r>
      <w:r w:rsidR="00D8071A" w:rsidRPr="008A12F2">
        <w:rPr>
          <w:rStyle w:val="eop"/>
          <w:rFonts w:ascii="Arial" w:hAnsi="Arial" w:cs="Arial"/>
          <w:noProof/>
          <w:color w:val="000000" w:themeColor="text1"/>
        </w:rPr>
        <w:t>A</w:t>
      </w:r>
      <w:r w:rsidRPr="008A12F2">
        <w:rPr>
          <w:rStyle w:val="eop"/>
          <w:rFonts w:ascii="Arial" w:hAnsi="Arial" w:cs="Arial"/>
          <w:noProof/>
          <w:color w:val="000000" w:themeColor="text1"/>
        </w:rPr>
        <w:t xml:space="preserve"> project can </w:t>
      </w:r>
      <w:r w:rsidR="00D8071A" w:rsidRPr="008A12F2">
        <w:rPr>
          <w:rStyle w:val="eop"/>
          <w:rFonts w:ascii="Arial" w:hAnsi="Arial" w:cs="Arial"/>
          <w:noProof/>
          <w:color w:val="000000" w:themeColor="text1"/>
        </w:rPr>
        <w:t xml:space="preserve">only </w:t>
      </w:r>
      <w:r w:rsidRPr="008A12F2">
        <w:rPr>
          <w:rStyle w:val="eop"/>
          <w:rFonts w:ascii="Arial" w:hAnsi="Arial" w:cs="Arial"/>
          <w:noProof/>
          <w:color w:val="000000" w:themeColor="text1"/>
        </w:rPr>
        <w:t>be nominated in one category!</w:t>
      </w:r>
    </w:p>
    <w:p w14:paraId="323FE3E3" w14:textId="16087D0F" w:rsidR="005917E8" w:rsidRPr="008A12F2" w:rsidRDefault="008931F8" w:rsidP="00F45996">
      <w:pPr>
        <w:pStyle w:val="paragraph"/>
        <w:numPr>
          <w:ilvl w:val="0"/>
          <w:numId w:val="7"/>
        </w:numPr>
        <w:spacing w:before="0" w:beforeAutospacing="0" w:after="0" w:afterAutospacing="0" w:line="259" w:lineRule="auto"/>
        <w:jc w:val="both"/>
        <w:textAlignment w:val="baseline"/>
        <w:rPr>
          <w:rFonts w:ascii="Arial" w:hAnsi="Arial" w:cs="Arial"/>
          <w:noProof/>
        </w:rPr>
      </w:pPr>
      <w:r w:rsidRPr="008A12F2">
        <w:rPr>
          <w:rStyle w:val="eop"/>
          <w:rFonts w:ascii="Arial" w:hAnsi="Arial" w:cs="Arial"/>
          <w:noProof/>
          <w:color w:val="000000" w:themeColor="text1"/>
        </w:rPr>
        <w:t xml:space="preserve">Projects from </w:t>
      </w:r>
      <w:r w:rsidRPr="008A12F2">
        <w:rPr>
          <w:rStyle w:val="eop"/>
          <w:rFonts w:ascii="Arial" w:hAnsi="Arial" w:cs="Arial"/>
          <w:b/>
          <w:bCs/>
          <w:noProof/>
          <w:color w:val="000000" w:themeColor="text1"/>
        </w:rPr>
        <w:t>operational groups</w:t>
      </w:r>
      <w:r w:rsidR="005917E8" w:rsidRPr="008A12F2">
        <w:rPr>
          <w:rStyle w:val="eop"/>
          <w:rFonts w:ascii="Arial" w:hAnsi="Arial" w:cs="Arial"/>
          <w:noProof/>
          <w:color w:val="000000" w:themeColor="text1"/>
        </w:rPr>
        <w:t xml:space="preserve"> that</w:t>
      </w:r>
      <w:r w:rsidRPr="008A12F2">
        <w:rPr>
          <w:rStyle w:val="eop"/>
          <w:rFonts w:ascii="Arial" w:hAnsi="Arial" w:cs="Arial"/>
          <w:noProof/>
          <w:color w:val="000000" w:themeColor="text1"/>
        </w:rPr>
        <w:t xml:space="preserve"> were submitted in the EIP AGRI Awards are allowed to participate in the ARIA Awards unless they </w:t>
      </w:r>
      <w:r w:rsidR="003B67F0" w:rsidRPr="008A12F2">
        <w:rPr>
          <w:rStyle w:val="eop"/>
          <w:rFonts w:ascii="Arial" w:hAnsi="Arial" w:cs="Arial"/>
          <w:noProof/>
          <w:color w:val="000000" w:themeColor="text1"/>
        </w:rPr>
        <w:t>w</w:t>
      </w:r>
      <w:r w:rsidR="37BD9FD7" w:rsidRPr="008A12F2">
        <w:rPr>
          <w:rStyle w:val="eop"/>
          <w:rFonts w:ascii="Arial" w:hAnsi="Arial" w:cs="Arial"/>
          <w:noProof/>
          <w:color w:val="000000" w:themeColor="text1"/>
        </w:rPr>
        <w:t>o</w:t>
      </w:r>
      <w:r w:rsidR="003B67F0" w:rsidRPr="008A12F2">
        <w:rPr>
          <w:rStyle w:val="eop"/>
          <w:rFonts w:ascii="Arial" w:hAnsi="Arial" w:cs="Arial"/>
          <w:noProof/>
          <w:color w:val="000000" w:themeColor="text1"/>
        </w:rPr>
        <w:t>n</w:t>
      </w:r>
      <w:r w:rsidRPr="008A12F2">
        <w:rPr>
          <w:rStyle w:val="eop"/>
          <w:rFonts w:ascii="Arial" w:hAnsi="Arial" w:cs="Arial"/>
          <w:noProof/>
          <w:color w:val="000000" w:themeColor="text1"/>
        </w:rPr>
        <w:t xml:space="preserve"> an award at the EIP AGRI edition.  </w:t>
      </w:r>
    </w:p>
    <w:p w14:paraId="2A0E1F02" w14:textId="513CB71B" w:rsidR="004D06FD" w:rsidRPr="008A12F2" w:rsidRDefault="004D06FD" w:rsidP="00F45996">
      <w:pPr>
        <w:pStyle w:val="paragraph"/>
        <w:numPr>
          <w:ilvl w:val="0"/>
          <w:numId w:val="7"/>
        </w:numPr>
        <w:spacing w:before="0" w:beforeAutospacing="0" w:after="0" w:afterAutospacing="0" w:line="259" w:lineRule="auto"/>
        <w:jc w:val="both"/>
        <w:textAlignment w:val="baseline"/>
        <w:rPr>
          <w:rStyle w:val="eop"/>
          <w:rFonts w:ascii="Arial" w:hAnsi="Arial" w:cs="Arial"/>
          <w:noProof/>
        </w:rPr>
      </w:pPr>
      <w:r w:rsidRPr="008A12F2">
        <w:rPr>
          <w:rStyle w:val="normaltextrun"/>
          <w:rFonts w:ascii="Arial" w:hAnsi="Arial" w:cs="Arial"/>
          <w:noProof/>
          <w:color w:val="000000" w:themeColor="text1"/>
        </w:rPr>
        <w:t xml:space="preserve">The templates must be submitted in </w:t>
      </w:r>
      <w:r w:rsidRPr="008A12F2">
        <w:rPr>
          <w:rStyle w:val="normaltextrun"/>
          <w:rFonts w:ascii="Arial" w:hAnsi="Arial" w:cs="Arial"/>
          <w:b/>
          <w:bCs/>
          <w:noProof/>
          <w:color w:val="000000" w:themeColor="text1"/>
        </w:rPr>
        <w:t>English</w:t>
      </w:r>
      <w:r w:rsidR="0E43E3AF" w:rsidRPr="008A12F2">
        <w:rPr>
          <w:rStyle w:val="normaltextrun"/>
          <w:rFonts w:ascii="Arial" w:hAnsi="Arial" w:cs="Arial"/>
          <w:b/>
          <w:bCs/>
          <w:noProof/>
          <w:color w:val="000000" w:themeColor="text1"/>
        </w:rPr>
        <w:t xml:space="preserve"> </w:t>
      </w:r>
      <w:r w:rsidR="0E43E3AF" w:rsidRPr="008A12F2">
        <w:rPr>
          <w:rStyle w:val="normaltextrun"/>
          <w:rFonts w:ascii="Arial" w:hAnsi="Arial" w:cs="Arial"/>
          <w:noProof/>
          <w:color w:val="000000" w:themeColor="text1"/>
        </w:rPr>
        <w:t>and in</w:t>
      </w:r>
      <w:r w:rsidR="0E43E3AF" w:rsidRPr="008A12F2">
        <w:rPr>
          <w:rStyle w:val="normaltextrun"/>
          <w:rFonts w:ascii="Arial" w:hAnsi="Arial" w:cs="Arial"/>
          <w:b/>
          <w:bCs/>
          <w:noProof/>
          <w:color w:val="000000" w:themeColor="text1"/>
        </w:rPr>
        <w:t xml:space="preserve"> Word </w:t>
      </w:r>
      <w:r w:rsidR="0E43E3AF" w:rsidRPr="008A12F2">
        <w:rPr>
          <w:rStyle w:val="normaltextrun"/>
          <w:rFonts w:ascii="Arial" w:hAnsi="Arial" w:cs="Arial"/>
          <w:noProof/>
          <w:color w:val="000000" w:themeColor="text1"/>
        </w:rPr>
        <w:t>(please do not share PDF files)</w:t>
      </w:r>
      <w:r w:rsidRPr="008A12F2">
        <w:rPr>
          <w:rStyle w:val="normaltextrun"/>
          <w:rFonts w:ascii="Arial" w:hAnsi="Arial" w:cs="Arial"/>
          <w:noProof/>
          <w:color w:val="000000" w:themeColor="text1"/>
        </w:rPr>
        <w:t>. </w:t>
      </w:r>
      <w:r w:rsidRPr="008A12F2">
        <w:rPr>
          <w:rStyle w:val="eop"/>
          <w:rFonts w:ascii="Arial" w:hAnsi="Arial" w:cs="Arial"/>
          <w:noProof/>
          <w:color w:val="000000" w:themeColor="text1"/>
        </w:rPr>
        <w:t> </w:t>
      </w:r>
    </w:p>
    <w:p w14:paraId="4DDBFA8E" w14:textId="746F79A0" w:rsidR="00652658" w:rsidRPr="008A12F2" w:rsidRDefault="004D06FD" w:rsidP="00F45996">
      <w:pPr>
        <w:pStyle w:val="paragraph"/>
        <w:numPr>
          <w:ilvl w:val="0"/>
          <w:numId w:val="7"/>
        </w:numPr>
        <w:spacing w:before="0" w:beforeAutospacing="0" w:after="0" w:afterAutospacing="0" w:line="259" w:lineRule="auto"/>
        <w:jc w:val="both"/>
        <w:textAlignment w:val="baseline"/>
        <w:rPr>
          <w:rStyle w:val="eop"/>
          <w:rFonts w:ascii="Arial" w:hAnsi="Arial" w:cs="Arial"/>
          <w:noProof/>
        </w:rPr>
      </w:pPr>
      <w:r w:rsidRPr="008A12F2">
        <w:rPr>
          <w:rStyle w:val="normaltextrun"/>
          <w:rFonts w:ascii="Arial" w:hAnsi="Arial" w:cs="Arial"/>
          <w:noProof/>
          <w:color w:val="000000" w:themeColor="text1"/>
        </w:rPr>
        <w:lastRenderedPageBreak/>
        <w:t xml:space="preserve">All final project nominations by </w:t>
      </w:r>
      <w:r w:rsidRPr="008A12F2">
        <w:rPr>
          <w:rStyle w:val="normaltextrun"/>
          <w:rFonts w:ascii="Arial" w:hAnsi="Arial" w:cs="Arial"/>
          <w:b/>
          <w:bCs/>
          <w:noProof/>
          <w:color w:val="000000" w:themeColor="text1"/>
        </w:rPr>
        <w:t xml:space="preserve">NNs/NSUs must be submitted to the </w:t>
      </w:r>
      <w:r w:rsidR="74D3917A" w:rsidRPr="008A12F2">
        <w:rPr>
          <w:rStyle w:val="normaltextrun"/>
          <w:rFonts w:ascii="Arial" w:hAnsi="Arial" w:cs="Arial"/>
          <w:b/>
          <w:bCs/>
          <w:noProof/>
          <w:color w:val="000000" w:themeColor="text1"/>
        </w:rPr>
        <w:t>EU CAP Network</w:t>
      </w:r>
      <w:r w:rsidRPr="008A12F2">
        <w:rPr>
          <w:rStyle w:val="normaltextrun"/>
          <w:rFonts w:ascii="Arial" w:hAnsi="Arial" w:cs="Arial"/>
          <w:noProof/>
          <w:color w:val="000000" w:themeColor="text1"/>
        </w:rPr>
        <w:t xml:space="preserve"> </w:t>
      </w:r>
      <w:r w:rsidRPr="008A12F2">
        <w:rPr>
          <w:rStyle w:val="normaltextrun"/>
          <w:rFonts w:ascii="Arial" w:hAnsi="Arial" w:cs="Arial"/>
          <w:b/>
          <w:bCs/>
          <w:noProof/>
          <w:color w:val="000000" w:themeColor="text1"/>
        </w:rPr>
        <w:t>by</w:t>
      </w:r>
      <w:r w:rsidR="00492D8D" w:rsidRPr="008A12F2">
        <w:rPr>
          <w:rStyle w:val="normaltextrun"/>
          <w:rFonts w:ascii="Arial" w:hAnsi="Arial" w:cs="Arial"/>
          <w:b/>
          <w:bCs/>
          <w:noProof/>
          <w:color w:val="000000" w:themeColor="text1"/>
        </w:rPr>
        <w:t xml:space="preserve"> </w:t>
      </w:r>
      <w:r w:rsidR="00DE139B" w:rsidRPr="008A12F2">
        <w:rPr>
          <w:rStyle w:val="normaltextrun"/>
          <w:rFonts w:ascii="Arial" w:hAnsi="Arial" w:cs="Arial"/>
          <w:b/>
          <w:bCs/>
          <w:noProof/>
          <w:color w:val="000000" w:themeColor="text1"/>
        </w:rPr>
        <w:t xml:space="preserve">8 </w:t>
      </w:r>
      <w:r w:rsidR="00E91360" w:rsidRPr="008A12F2">
        <w:rPr>
          <w:rStyle w:val="normaltextrun"/>
          <w:rFonts w:ascii="Arial" w:hAnsi="Arial" w:cs="Arial"/>
          <w:b/>
          <w:bCs/>
          <w:noProof/>
          <w:color w:val="000000" w:themeColor="text1"/>
        </w:rPr>
        <w:t>July</w:t>
      </w:r>
      <w:r w:rsidRPr="008A12F2">
        <w:rPr>
          <w:rStyle w:val="normaltextrun"/>
          <w:rFonts w:ascii="Arial" w:hAnsi="Arial" w:cs="Arial"/>
          <w:noProof/>
          <w:color w:val="000000" w:themeColor="text1"/>
        </w:rPr>
        <w:t xml:space="preserve">. This date will only be communicated to </w:t>
      </w:r>
      <w:r w:rsidR="006B76D3" w:rsidRPr="008A12F2">
        <w:rPr>
          <w:rStyle w:val="normaltextrun"/>
          <w:rFonts w:ascii="Arial" w:hAnsi="Arial" w:cs="Arial"/>
          <w:noProof/>
          <w:color w:val="000000" w:themeColor="text1"/>
        </w:rPr>
        <w:t>NNs/NSUs</w:t>
      </w:r>
      <w:r w:rsidRPr="008A12F2">
        <w:rPr>
          <w:rStyle w:val="normaltextrun"/>
          <w:rFonts w:ascii="Arial" w:hAnsi="Arial" w:cs="Arial"/>
          <w:noProof/>
          <w:color w:val="000000" w:themeColor="text1"/>
        </w:rPr>
        <w:t>, who can select their own deadlines for project submission.</w:t>
      </w:r>
      <w:r w:rsidRPr="008A12F2">
        <w:rPr>
          <w:rStyle w:val="eop"/>
          <w:rFonts w:ascii="Arial" w:hAnsi="Arial" w:cs="Arial"/>
          <w:noProof/>
          <w:color w:val="000000" w:themeColor="text1"/>
        </w:rPr>
        <w:t> </w:t>
      </w:r>
    </w:p>
    <w:p w14:paraId="64B941F9" w14:textId="058F5CF0" w:rsidR="002211A1" w:rsidRPr="008A12F2" w:rsidRDefault="002211A1" w:rsidP="00F45996">
      <w:pPr>
        <w:pStyle w:val="paragraph"/>
        <w:numPr>
          <w:ilvl w:val="0"/>
          <w:numId w:val="7"/>
        </w:numPr>
        <w:spacing w:before="0" w:beforeAutospacing="0" w:after="0" w:afterAutospacing="0" w:line="259" w:lineRule="auto"/>
        <w:jc w:val="both"/>
        <w:textAlignment w:val="baseline"/>
        <w:rPr>
          <w:rFonts w:ascii="Arial" w:hAnsi="Arial" w:cs="Arial"/>
          <w:noProof/>
        </w:rPr>
      </w:pPr>
      <w:r w:rsidRPr="008A12F2">
        <w:rPr>
          <w:rStyle w:val="eop"/>
          <w:rFonts w:ascii="Arial" w:hAnsi="Arial" w:cs="Arial"/>
          <w:noProof/>
          <w:color w:val="000000" w:themeColor="text1"/>
        </w:rPr>
        <w:t xml:space="preserve">An online environment will be </w:t>
      </w:r>
      <w:r w:rsidR="00F35F30" w:rsidRPr="008A12F2">
        <w:rPr>
          <w:rStyle w:val="eop"/>
          <w:rFonts w:ascii="Arial" w:hAnsi="Arial" w:cs="Arial"/>
          <w:noProof/>
          <w:color w:val="000000" w:themeColor="text1"/>
        </w:rPr>
        <w:t xml:space="preserve">used to upload applications and </w:t>
      </w:r>
      <w:r w:rsidR="4FA53BA5" w:rsidRPr="008A12F2">
        <w:rPr>
          <w:rStyle w:val="eop"/>
          <w:rFonts w:ascii="Arial" w:hAnsi="Arial" w:cs="Arial"/>
          <w:noProof/>
          <w:color w:val="000000" w:themeColor="text1"/>
        </w:rPr>
        <w:t xml:space="preserve">all </w:t>
      </w:r>
      <w:r w:rsidR="00F35F30" w:rsidRPr="008A12F2">
        <w:rPr>
          <w:rStyle w:val="eop"/>
          <w:rFonts w:ascii="Arial" w:hAnsi="Arial" w:cs="Arial"/>
          <w:noProof/>
          <w:color w:val="000000" w:themeColor="text1"/>
        </w:rPr>
        <w:t>visual material.</w:t>
      </w:r>
    </w:p>
    <w:p w14:paraId="59DCDFA2" w14:textId="28572BBC" w:rsidR="004D06FD" w:rsidRPr="008A12F2" w:rsidRDefault="004D06FD" w:rsidP="00F45996">
      <w:pPr>
        <w:pStyle w:val="paragraph"/>
        <w:numPr>
          <w:ilvl w:val="0"/>
          <w:numId w:val="7"/>
        </w:numPr>
        <w:spacing w:before="0" w:beforeAutospacing="0" w:after="0" w:afterAutospacing="0" w:line="259" w:lineRule="auto"/>
        <w:jc w:val="both"/>
        <w:rPr>
          <w:rStyle w:val="eop"/>
          <w:rFonts w:ascii="Arial" w:hAnsi="Arial" w:cs="Arial"/>
          <w:noProof/>
          <w:color w:val="000000" w:themeColor="text1"/>
        </w:rPr>
      </w:pPr>
      <w:r w:rsidRPr="008A12F2">
        <w:rPr>
          <w:rStyle w:val="eop"/>
          <w:rFonts w:ascii="Arial" w:hAnsi="Arial" w:cs="Arial"/>
          <w:noProof/>
          <w:color w:val="000000" w:themeColor="text1"/>
        </w:rPr>
        <w:t xml:space="preserve">Evaluation will start in </w:t>
      </w:r>
      <w:r w:rsidR="375BE555" w:rsidRPr="008A12F2">
        <w:rPr>
          <w:rStyle w:val="eop"/>
          <w:rFonts w:ascii="Arial" w:hAnsi="Arial" w:cs="Arial"/>
          <w:noProof/>
          <w:color w:val="000000" w:themeColor="text1"/>
        </w:rPr>
        <w:t>mid-July</w:t>
      </w:r>
      <w:r w:rsidR="001B4568">
        <w:rPr>
          <w:rStyle w:val="eop"/>
          <w:rFonts w:ascii="Arial" w:hAnsi="Arial" w:cs="Arial"/>
          <w:noProof/>
          <w:color w:val="000000" w:themeColor="text1"/>
        </w:rPr>
        <w:t>,</w:t>
      </w:r>
      <w:r w:rsidR="005917E8" w:rsidRPr="008A12F2">
        <w:rPr>
          <w:rStyle w:val="eop"/>
          <w:rFonts w:ascii="Arial" w:hAnsi="Arial" w:cs="Arial"/>
          <w:noProof/>
          <w:color w:val="000000" w:themeColor="text1"/>
        </w:rPr>
        <w:t xml:space="preserve"> </w:t>
      </w:r>
      <w:r w:rsidRPr="008A12F2">
        <w:rPr>
          <w:rStyle w:val="eop"/>
          <w:rFonts w:ascii="Arial" w:hAnsi="Arial" w:cs="Arial"/>
          <w:noProof/>
          <w:color w:val="000000" w:themeColor="text1"/>
        </w:rPr>
        <w:t xml:space="preserve">and further information about the applications will be shared in </w:t>
      </w:r>
      <w:r w:rsidR="527831A0" w:rsidRPr="008A12F2">
        <w:rPr>
          <w:rStyle w:val="eop"/>
          <w:rFonts w:ascii="Arial" w:hAnsi="Arial" w:cs="Arial"/>
          <w:noProof/>
          <w:color w:val="000000" w:themeColor="text1"/>
        </w:rPr>
        <w:t xml:space="preserve">early </w:t>
      </w:r>
      <w:r w:rsidR="005917E8" w:rsidRPr="008A12F2">
        <w:rPr>
          <w:rStyle w:val="normaltextrun"/>
          <w:rFonts w:ascii="Arial" w:hAnsi="Arial" w:cs="Arial"/>
          <w:noProof/>
          <w:color w:val="000000" w:themeColor="text1"/>
        </w:rPr>
        <w:t>Septembe</w:t>
      </w:r>
      <w:r w:rsidRPr="008A12F2">
        <w:rPr>
          <w:rStyle w:val="normaltextrun"/>
          <w:rFonts w:ascii="Arial" w:hAnsi="Arial" w:cs="Arial"/>
          <w:noProof/>
          <w:color w:val="000000" w:themeColor="text1"/>
        </w:rPr>
        <w:t>r</w:t>
      </w:r>
      <w:r w:rsidR="00C916A5" w:rsidRPr="008A12F2">
        <w:rPr>
          <w:rStyle w:val="normaltextrun"/>
          <w:rFonts w:ascii="Arial" w:hAnsi="Arial" w:cs="Arial"/>
          <w:noProof/>
          <w:color w:val="000000" w:themeColor="text1"/>
        </w:rPr>
        <w:t>.</w:t>
      </w:r>
    </w:p>
    <w:p w14:paraId="097C42CA" w14:textId="3ED526C3" w:rsidR="004D06FD" w:rsidRPr="008A12F2" w:rsidRDefault="004D06FD" w:rsidP="00F45996">
      <w:pPr>
        <w:pStyle w:val="paragraph"/>
        <w:numPr>
          <w:ilvl w:val="0"/>
          <w:numId w:val="7"/>
        </w:numPr>
        <w:spacing w:before="0" w:beforeAutospacing="0" w:after="0" w:afterAutospacing="0" w:line="259" w:lineRule="auto"/>
        <w:jc w:val="both"/>
        <w:textAlignment w:val="baseline"/>
        <w:rPr>
          <w:rFonts w:ascii="Arial" w:hAnsi="Arial" w:cs="Arial"/>
          <w:noProof/>
        </w:rPr>
      </w:pPr>
      <w:r w:rsidRPr="008A12F2">
        <w:rPr>
          <w:rStyle w:val="normaltextrun"/>
          <w:rFonts w:ascii="Arial" w:hAnsi="Arial" w:cs="Arial"/>
          <w:noProof/>
          <w:color w:val="000000" w:themeColor="text1"/>
        </w:rPr>
        <w:t>There will be 24 shortlisted candidates and</w:t>
      </w:r>
      <w:r w:rsidRPr="008A12F2" w:rsidDel="00172A22">
        <w:rPr>
          <w:rStyle w:val="normaltextrun"/>
          <w:rFonts w:ascii="Arial" w:hAnsi="Arial" w:cs="Arial"/>
          <w:noProof/>
          <w:color w:val="000000" w:themeColor="text1"/>
        </w:rPr>
        <w:t xml:space="preserve"> </w:t>
      </w:r>
      <w:r w:rsidR="00172A22" w:rsidRPr="008A12F2">
        <w:rPr>
          <w:rStyle w:val="normaltextrun"/>
          <w:rFonts w:ascii="Arial" w:hAnsi="Arial" w:cs="Arial"/>
          <w:noProof/>
          <w:color w:val="000000" w:themeColor="text1"/>
        </w:rPr>
        <w:t>six</w:t>
      </w:r>
      <w:r w:rsidRPr="008A12F2">
        <w:rPr>
          <w:rStyle w:val="normaltextrun"/>
          <w:rFonts w:ascii="Arial" w:hAnsi="Arial" w:cs="Arial"/>
          <w:noProof/>
          <w:color w:val="000000" w:themeColor="text1"/>
        </w:rPr>
        <w:t xml:space="preserve"> prize winners.</w:t>
      </w:r>
      <w:r w:rsidRPr="008A12F2">
        <w:rPr>
          <w:rStyle w:val="eop"/>
          <w:rFonts w:ascii="Arial" w:hAnsi="Arial" w:cs="Arial"/>
          <w:noProof/>
          <w:color w:val="000000" w:themeColor="text1"/>
        </w:rPr>
        <w:t> </w:t>
      </w:r>
    </w:p>
    <w:p w14:paraId="7F1AF94D" w14:textId="1BAF2C3C" w:rsidR="004D06FD" w:rsidRPr="008A12F2" w:rsidRDefault="004D06FD" w:rsidP="00F45996">
      <w:pPr>
        <w:pStyle w:val="paragraph"/>
        <w:numPr>
          <w:ilvl w:val="0"/>
          <w:numId w:val="7"/>
        </w:numPr>
        <w:spacing w:before="0" w:beforeAutospacing="0" w:after="0" w:afterAutospacing="0" w:line="259" w:lineRule="auto"/>
        <w:jc w:val="both"/>
        <w:textAlignment w:val="baseline"/>
        <w:rPr>
          <w:rStyle w:val="normaltextrun"/>
          <w:rFonts w:ascii="Arial" w:hAnsi="Arial" w:cs="Arial"/>
          <w:noProof/>
        </w:rPr>
      </w:pPr>
      <w:r w:rsidRPr="008A12F2">
        <w:rPr>
          <w:rStyle w:val="normaltextrun"/>
          <w:rFonts w:ascii="Arial" w:hAnsi="Arial" w:cs="Arial"/>
          <w:noProof/>
          <w:color w:val="000000" w:themeColor="text1"/>
        </w:rPr>
        <w:t>No previously</w:t>
      </w:r>
      <w:r w:rsidR="00673E13" w:rsidRPr="008A12F2">
        <w:rPr>
          <w:rStyle w:val="normaltextrun"/>
          <w:rFonts w:ascii="Arial" w:hAnsi="Arial" w:cs="Arial"/>
          <w:noProof/>
          <w:color w:val="0563C1"/>
        </w:rPr>
        <w:t xml:space="preserve"> </w:t>
      </w:r>
      <w:r w:rsidRPr="008A12F2">
        <w:rPr>
          <w:rStyle w:val="normaltextrun"/>
          <w:rFonts w:ascii="Arial" w:hAnsi="Arial" w:cs="Arial"/>
          <w:b/>
          <w:bCs/>
          <w:noProof/>
          <w:color w:val="000000" w:themeColor="text1"/>
        </w:rPr>
        <w:t>shortlisted</w:t>
      </w:r>
      <w:r w:rsidRPr="008A12F2">
        <w:rPr>
          <w:rStyle w:val="normaltextrun"/>
          <w:rFonts w:ascii="Arial" w:hAnsi="Arial" w:cs="Arial"/>
          <w:noProof/>
          <w:color w:val="000000" w:themeColor="text1"/>
        </w:rPr>
        <w:t xml:space="preserve"> RIA</w:t>
      </w:r>
      <w:r w:rsidR="005917E8" w:rsidRPr="008A12F2">
        <w:rPr>
          <w:rStyle w:val="normaltextrun"/>
          <w:rFonts w:ascii="Arial" w:hAnsi="Arial" w:cs="Arial"/>
          <w:noProof/>
          <w:color w:val="000000" w:themeColor="text1"/>
        </w:rPr>
        <w:t>/ARIA</w:t>
      </w:r>
      <w:r w:rsidRPr="008A12F2">
        <w:rPr>
          <w:rStyle w:val="normaltextrun"/>
          <w:rFonts w:ascii="Arial" w:hAnsi="Arial" w:cs="Arial"/>
          <w:noProof/>
          <w:color w:val="000000" w:themeColor="text1"/>
        </w:rPr>
        <w:t xml:space="preserve"> entries may be (re)submitted. </w:t>
      </w:r>
    </w:p>
    <w:p w14:paraId="105DAFEC" w14:textId="77777777" w:rsidR="005917E8" w:rsidRPr="008A12F2" w:rsidRDefault="005917E8" w:rsidP="00D13BD1">
      <w:pPr>
        <w:pStyle w:val="paragraph"/>
        <w:spacing w:before="0" w:beforeAutospacing="0" w:after="0" w:afterAutospacing="0" w:line="259" w:lineRule="auto"/>
        <w:ind w:left="360"/>
        <w:jc w:val="both"/>
        <w:textAlignment w:val="baseline"/>
        <w:rPr>
          <w:rFonts w:ascii="Arial" w:hAnsi="Arial" w:cs="Arial"/>
          <w:noProof/>
        </w:rPr>
      </w:pPr>
    </w:p>
    <w:p w14:paraId="7666CB55" w14:textId="049A9346" w:rsidR="004D06FD" w:rsidRPr="008A12F2" w:rsidRDefault="004D06FD" w:rsidP="00D13BD1">
      <w:pPr>
        <w:pStyle w:val="paragraph"/>
        <w:spacing w:before="0" w:beforeAutospacing="0" w:after="0" w:afterAutospacing="0" w:line="259" w:lineRule="auto"/>
        <w:jc w:val="both"/>
        <w:textAlignment w:val="baseline"/>
        <w:rPr>
          <w:rFonts w:ascii="Arial" w:hAnsi="Arial" w:cs="Arial"/>
          <w:noProof/>
        </w:rPr>
      </w:pPr>
      <w:r w:rsidRPr="008A12F2">
        <w:rPr>
          <w:rStyle w:val="normaltextrun"/>
          <w:rFonts w:ascii="Arial" w:hAnsi="Arial" w:cs="Arial"/>
          <w:b/>
          <w:noProof/>
        </w:rPr>
        <w:t xml:space="preserve">Please ask any </w:t>
      </w:r>
      <w:r w:rsidR="009931F8" w:rsidRPr="008A12F2">
        <w:rPr>
          <w:rStyle w:val="normaltextrun"/>
          <w:rFonts w:ascii="Arial" w:hAnsi="Arial" w:cs="Arial"/>
          <w:b/>
          <w:noProof/>
        </w:rPr>
        <w:t>questions</w:t>
      </w:r>
      <w:r w:rsidRPr="008A12F2">
        <w:rPr>
          <w:rStyle w:val="normaltextrun"/>
          <w:rFonts w:ascii="Arial" w:hAnsi="Arial" w:cs="Arial"/>
          <w:b/>
          <w:noProof/>
        </w:rPr>
        <w:t xml:space="preserve"> to: </w:t>
      </w:r>
      <w:r w:rsidRPr="008A12F2">
        <w:rPr>
          <w:rStyle w:val="normaltextrun"/>
          <w:rFonts w:ascii="Arial" w:hAnsi="Arial" w:cs="Arial"/>
          <w:bCs/>
          <w:noProof/>
          <w:color w:val="0563C1"/>
          <w:u w:val="single"/>
        </w:rPr>
        <w:t>aria@eucapnetwork.eu</w:t>
      </w:r>
      <w:r w:rsidR="00A96A7D" w:rsidRPr="008A12F2">
        <w:rPr>
          <w:rStyle w:val="normaltextrun"/>
          <w:rFonts w:ascii="Arial" w:hAnsi="Arial" w:cs="Arial"/>
          <w:b/>
          <w:noProof/>
        </w:rPr>
        <w:t>.</w:t>
      </w:r>
    </w:p>
    <w:p w14:paraId="659398AD" w14:textId="3D2A1341" w:rsidR="00AB4135" w:rsidRPr="008A12F2" w:rsidRDefault="00AB4135" w:rsidP="002E3072">
      <w:pPr>
        <w:pStyle w:val="paragraph"/>
        <w:spacing w:before="0" w:beforeAutospacing="0" w:after="0" w:afterAutospacing="0" w:line="259" w:lineRule="auto"/>
        <w:jc w:val="both"/>
        <w:textAlignment w:val="baseline"/>
        <w:rPr>
          <w:noProof/>
          <w:sz w:val="22"/>
          <w:szCs w:val="22"/>
        </w:rPr>
      </w:pPr>
    </w:p>
    <w:sectPr w:rsidR="00AB4135" w:rsidRPr="008A12F2" w:rsidSect="00B16A71">
      <w:footerReference w:type="default" r:id="rId15"/>
      <w:footerReference w:type="first" r:id="rId16"/>
      <w:pgSz w:w="11906" w:h="16838"/>
      <w:pgMar w:top="1418" w:right="1418" w:bottom="1418" w:left="1418" w:header="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82615D" w14:textId="77777777" w:rsidR="00DE1C1B" w:rsidRDefault="00DE1C1B" w:rsidP="0062343B">
      <w:r>
        <w:separator/>
      </w:r>
    </w:p>
  </w:endnote>
  <w:endnote w:type="continuationSeparator" w:id="0">
    <w:p w14:paraId="673AC814" w14:textId="77777777" w:rsidR="00DE1C1B" w:rsidRDefault="00DE1C1B" w:rsidP="0062343B">
      <w:r>
        <w:continuationSeparator/>
      </w:r>
    </w:p>
  </w:endnote>
  <w:endnote w:type="continuationNotice" w:id="1">
    <w:p w14:paraId="76674880" w14:textId="77777777" w:rsidR="00DE1C1B" w:rsidRDefault="00DE1C1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60120325"/>
      <w:docPartObj>
        <w:docPartGallery w:val="Page Numbers (Bottom of Page)"/>
        <w:docPartUnique/>
      </w:docPartObj>
    </w:sdtPr>
    <w:sdtEndPr/>
    <w:sdtContent>
      <w:p w14:paraId="75D98447" w14:textId="77A444C5" w:rsidR="00B16A71" w:rsidRDefault="00186C27">
        <w:pPr>
          <w:pStyle w:val="Podnoje"/>
          <w:jc w:val="center"/>
        </w:pPr>
        <w:r>
          <w:rPr>
            <w:noProof/>
          </w:rPr>
          <w:drawing>
            <wp:anchor distT="0" distB="0" distL="114300" distR="114300" simplePos="0" relativeHeight="251658242" behindDoc="1" locked="0" layoutInCell="1" allowOverlap="1" wp14:anchorId="3B63919D" wp14:editId="33888966">
              <wp:simplePos x="0" y="0"/>
              <wp:positionH relativeFrom="page">
                <wp:align>right</wp:align>
              </wp:positionH>
              <wp:positionV relativeFrom="paragraph">
                <wp:posOffset>-104140</wp:posOffset>
              </wp:positionV>
              <wp:extent cx="7411720" cy="871220"/>
              <wp:effectExtent l="0" t="0" r="0" b="5080"/>
              <wp:wrapNone/>
              <wp:docPr id="1350547218" name="Picture 135054721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Image 4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411720" cy="87122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B16A71">
          <w:fldChar w:fldCharType="begin"/>
        </w:r>
        <w:r w:rsidR="00B16A71">
          <w:instrText>PAGE   \* MERGEFORMAT</w:instrText>
        </w:r>
        <w:r w:rsidR="00B16A71">
          <w:fldChar w:fldCharType="separate"/>
        </w:r>
        <w:r w:rsidR="00B16A71">
          <w:t>2</w:t>
        </w:r>
        <w:r w:rsidR="00B16A71">
          <w:fldChar w:fldCharType="end"/>
        </w:r>
      </w:p>
    </w:sdtContent>
  </w:sdt>
  <w:p w14:paraId="7112695C" w14:textId="1E244E2D" w:rsidR="00B16A71" w:rsidRDefault="007243F2" w:rsidP="007243F2">
    <w:pPr>
      <w:pStyle w:val="Podnoje"/>
      <w:tabs>
        <w:tab w:val="clear" w:pos="4536"/>
        <w:tab w:val="clear" w:pos="9072"/>
        <w:tab w:val="left" w:pos="1755"/>
      </w:tabs>
    </w:pP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910A1D" w14:textId="74633CE7" w:rsidR="00DA67AE" w:rsidRDefault="00AA1560" w:rsidP="007243F2">
    <w:pPr>
      <w:pStyle w:val="Podnoje"/>
      <w:jc w:val="center"/>
    </w:pPr>
    <w:r>
      <w:rPr>
        <w:noProof/>
      </w:rPr>
      <w:drawing>
        <wp:anchor distT="0" distB="0" distL="114300" distR="114300" simplePos="0" relativeHeight="251658241" behindDoc="0" locked="0" layoutInCell="1" allowOverlap="1" wp14:anchorId="7FD3AAA1" wp14:editId="7645E95B">
          <wp:simplePos x="0" y="0"/>
          <wp:positionH relativeFrom="margin">
            <wp:posOffset>4403002</wp:posOffset>
          </wp:positionH>
          <wp:positionV relativeFrom="margin">
            <wp:posOffset>8872075</wp:posOffset>
          </wp:positionV>
          <wp:extent cx="2041525" cy="426720"/>
          <wp:effectExtent l="0" t="0" r="0" b="5080"/>
          <wp:wrapSquare wrapText="bothSides"/>
          <wp:docPr id="245448298" name="Picture 245448298" descr="Graphical user interface,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Graphical user interface,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41525" cy="426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A7732">
      <w:rPr>
        <w:noProof/>
      </w:rPr>
      <w:drawing>
        <wp:anchor distT="0" distB="0" distL="114300" distR="114300" simplePos="0" relativeHeight="251658240" behindDoc="1" locked="0" layoutInCell="1" allowOverlap="1" wp14:anchorId="73164676" wp14:editId="389A0731">
          <wp:simplePos x="0" y="0"/>
          <wp:positionH relativeFrom="column">
            <wp:posOffset>-826135</wp:posOffset>
          </wp:positionH>
          <wp:positionV relativeFrom="paragraph">
            <wp:posOffset>-249555</wp:posOffset>
          </wp:positionV>
          <wp:extent cx="7411720" cy="871220"/>
          <wp:effectExtent l="0" t="0" r="0" b="5080"/>
          <wp:wrapNone/>
          <wp:docPr id="1675054816" name="Picture 16750548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4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11720" cy="8712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243F2"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EBF8B7" w14:textId="77777777" w:rsidR="00DE1C1B" w:rsidRDefault="00DE1C1B" w:rsidP="0062343B">
      <w:r>
        <w:separator/>
      </w:r>
    </w:p>
  </w:footnote>
  <w:footnote w:type="continuationSeparator" w:id="0">
    <w:p w14:paraId="5B08C441" w14:textId="77777777" w:rsidR="00DE1C1B" w:rsidRDefault="00DE1C1B" w:rsidP="0062343B">
      <w:r>
        <w:continuationSeparator/>
      </w:r>
    </w:p>
  </w:footnote>
  <w:footnote w:type="continuationNotice" w:id="1">
    <w:p w14:paraId="7B221502" w14:textId="77777777" w:rsidR="00DE1C1B" w:rsidRDefault="00DE1C1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42B1E"/>
    <w:multiLevelType w:val="multilevel"/>
    <w:tmpl w:val="C54A2F7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56A3C76"/>
    <w:multiLevelType w:val="multilevel"/>
    <w:tmpl w:val="7A4C106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7652709"/>
    <w:multiLevelType w:val="multilevel"/>
    <w:tmpl w:val="71E6276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0772155"/>
    <w:multiLevelType w:val="hybridMultilevel"/>
    <w:tmpl w:val="F8C89C84"/>
    <w:lvl w:ilvl="0" w:tplc="E7183F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olor w:val="auto"/>
        <w:sz w:val="16"/>
        <w:szCs w:val="16"/>
        <w:u w:val="none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FE04F6"/>
    <w:multiLevelType w:val="multilevel"/>
    <w:tmpl w:val="96782596"/>
    <w:styleLink w:val="CurrentList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olor w:val="auto"/>
        <w:sz w:val="36"/>
        <w:u w:val="none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 w:val="0"/>
        <w:i w:val="0"/>
        <w:color w:val="auto"/>
        <w:sz w:val="24"/>
        <w:szCs w:val="18"/>
        <w:u w:val="none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703E01"/>
    <w:multiLevelType w:val="hybridMultilevel"/>
    <w:tmpl w:val="19121FEA"/>
    <w:lvl w:ilvl="0" w:tplc="B8D072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olor w:val="auto"/>
        <w:sz w:val="16"/>
        <w:szCs w:val="16"/>
        <w:u w:val="none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B82519"/>
    <w:multiLevelType w:val="multilevel"/>
    <w:tmpl w:val="59F476C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olor w:val="auto"/>
        <w:sz w:val="12"/>
        <w:szCs w:val="12"/>
        <w:u w:val="none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FA30D62"/>
    <w:multiLevelType w:val="hybridMultilevel"/>
    <w:tmpl w:val="0700FE3E"/>
    <w:lvl w:ilvl="0" w:tplc="2E2CC86E">
      <w:start w:val="1"/>
      <w:numFmt w:val="decimal"/>
      <w:pStyle w:val="Naslov2"/>
      <w:lvlText w:val="%1."/>
      <w:lvlJc w:val="left"/>
      <w:pPr>
        <w:ind w:left="1060" w:hanging="360"/>
      </w:pPr>
      <w:rPr>
        <w:rFonts w:hint="default"/>
      </w:rPr>
    </w:lvl>
    <w:lvl w:ilvl="1" w:tplc="476086AA">
      <w:start w:val="1"/>
      <w:numFmt w:val="lowerLetter"/>
      <w:pStyle w:val="Naslov3"/>
      <w:lvlText w:val="%2."/>
      <w:lvlJc w:val="left"/>
      <w:pPr>
        <w:ind w:left="1780" w:hanging="360"/>
      </w:pPr>
    </w:lvl>
    <w:lvl w:ilvl="2" w:tplc="040C001B" w:tentative="1">
      <w:start w:val="1"/>
      <w:numFmt w:val="lowerRoman"/>
      <w:lvlText w:val="%3."/>
      <w:lvlJc w:val="right"/>
      <w:pPr>
        <w:ind w:left="2500" w:hanging="180"/>
      </w:pPr>
    </w:lvl>
    <w:lvl w:ilvl="3" w:tplc="040C000F" w:tentative="1">
      <w:start w:val="1"/>
      <w:numFmt w:val="decimal"/>
      <w:lvlText w:val="%4."/>
      <w:lvlJc w:val="left"/>
      <w:pPr>
        <w:ind w:left="3220" w:hanging="360"/>
      </w:pPr>
    </w:lvl>
    <w:lvl w:ilvl="4" w:tplc="040C0019" w:tentative="1">
      <w:start w:val="1"/>
      <w:numFmt w:val="lowerLetter"/>
      <w:lvlText w:val="%5."/>
      <w:lvlJc w:val="left"/>
      <w:pPr>
        <w:ind w:left="3940" w:hanging="360"/>
      </w:pPr>
    </w:lvl>
    <w:lvl w:ilvl="5" w:tplc="040C001B" w:tentative="1">
      <w:start w:val="1"/>
      <w:numFmt w:val="lowerRoman"/>
      <w:lvlText w:val="%6."/>
      <w:lvlJc w:val="right"/>
      <w:pPr>
        <w:ind w:left="4660" w:hanging="180"/>
      </w:pPr>
    </w:lvl>
    <w:lvl w:ilvl="6" w:tplc="040C000F" w:tentative="1">
      <w:start w:val="1"/>
      <w:numFmt w:val="decimal"/>
      <w:lvlText w:val="%7."/>
      <w:lvlJc w:val="left"/>
      <w:pPr>
        <w:ind w:left="5380" w:hanging="360"/>
      </w:pPr>
    </w:lvl>
    <w:lvl w:ilvl="7" w:tplc="040C0019" w:tentative="1">
      <w:start w:val="1"/>
      <w:numFmt w:val="lowerLetter"/>
      <w:lvlText w:val="%8."/>
      <w:lvlJc w:val="left"/>
      <w:pPr>
        <w:ind w:left="6100" w:hanging="360"/>
      </w:pPr>
    </w:lvl>
    <w:lvl w:ilvl="8" w:tplc="040C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8" w15:restartNumberingAfterBreak="0">
    <w:nsid w:val="45F64208"/>
    <w:multiLevelType w:val="multilevel"/>
    <w:tmpl w:val="15B0699A"/>
    <w:styleLink w:val="Listeactuelle1"/>
    <w:lvl w:ilvl="0">
      <w:start w:val="1"/>
      <w:numFmt w:val="bullet"/>
      <w:lvlText w:val=""/>
      <w:lvlJc w:val="left"/>
      <w:pPr>
        <w:ind w:left="70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334BF3"/>
    <w:multiLevelType w:val="multilevel"/>
    <w:tmpl w:val="5D5E6658"/>
    <w:styleLink w:val="CurrentList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olor w:val="auto"/>
        <w:sz w:val="24"/>
        <w:szCs w:val="18"/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3A30C6"/>
    <w:multiLevelType w:val="hybridMultilevel"/>
    <w:tmpl w:val="B358B4A8"/>
    <w:lvl w:ilvl="0" w:tplc="8084CC2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F938C1"/>
    <w:multiLevelType w:val="multilevel"/>
    <w:tmpl w:val="C548F03C"/>
    <w:styleLink w:val="EUCAPNetwork"/>
    <w:lvl w:ilvl="0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454" w:hanging="227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680" w:hanging="226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907" w:hanging="227"/>
      </w:pPr>
      <w:rPr>
        <w:rFonts w:ascii="Symbol" w:hAnsi="Symbol" w:hint="default"/>
        <w:b w:val="0"/>
        <w:color w:val="auto"/>
      </w:rPr>
    </w:lvl>
    <w:lvl w:ilvl="4">
      <w:start w:val="1"/>
      <w:numFmt w:val="bullet"/>
      <w:lvlText w:val="o"/>
      <w:lvlJc w:val="left"/>
      <w:pPr>
        <w:ind w:left="1304" w:hanging="283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51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23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95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671" w:hanging="360"/>
      </w:pPr>
      <w:rPr>
        <w:rFonts w:ascii="Wingdings" w:hAnsi="Wingdings" w:hint="default"/>
      </w:rPr>
    </w:lvl>
  </w:abstractNum>
  <w:abstractNum w:abstractNumId="12" w15:restartNumberingAfterBreak="0">
    <w:nsid w:val="53700F5E"/>
    <w:multiLevelType w:val="hybridMultilevel"/>
    <w:tmpl w:val="F90CDDA6"/>
    <w:lvl w:ilvl="0" w:tplc="2BCEF5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D9EC53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color w:val="000000" w:themeColor="text1"/>
      </w:rPr>
    </w:lvl>
    <w:lvl w:ilvl="2" w:tplc="042A077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91E549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7841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2766DD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BF6684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9DCBBE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F7417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7C058C"/>
    <w:multiLevelType w:val="multilevel"/>
    <w:tmpl w:val="92D6AB00"/>
    <w:styleLink w:val="CurrentList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olor w:val="auto"/>
        <w:sz w:val="24"/>
        <w:szCs w:val="18"/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E54821"/>
    <w:multiLevelType w:val="multilevel"/>
    <w:tmpl w:val="970AD4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8643751"/>
    <w:multiLevelType w:val="multilevel"/>
    <w:tmpl w:val="7A28D70A"/>
    <w:styleLink w:val="CurrentList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olor w:val="auto"/>
        <w:sz w:val="24"/>
        <w:szCs w:val="18"/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6030E7"/>
    <w:multiLevelType w:val="multilevel"/>
    <w:tmpl w:val="4220599E"/>
    <w:styleLink w:val="CurrentList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olor w:val="auto"/>
        <w:sz w:val="24"/>
        <w:szCs w:val="18"/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7530047">
    <w:abstractNumId w:val="7"/>
  </w:num>
  <w:num w:numId="2" w16cid:durableId="1775637626">
    <w:abstractNumId w:val="8"/>
  </w:num>
  <w:num w:numId="3" w16cid:durableId="1017124543">
    <w:abstractNumId w:val="11"/>
  </w:num>
  <w:num w:numId="4" w16cid:durableId="904411297">
    <w:abstractNumId w:val="10"/>
  </w:num>
  <w:num w:numId="5" w16cid:durableId="681055347">
    <w:abstractNumId w:val="6"/>
  </w:num>
  <w:num w:numId="6" w16cid:durableId="2134668542">
    <w:abstractNumId w:val="3"/>
  </w:num>
  <w:num w:numId="7" w16cid:durableId="2060592307">
    <w:abstractNumId w:val="5"/>
  </w:num>
  <w:num w:numId="8" w16cid:durableId="1330213029">
    <w:abstractNumId w:val="15"/>
  </w:num>
  <w:num w:numId="9" w16cid:durableId="1911842618">
    <w:abstractNumId w:val="4"/>
  </w:num>
  <w:num w:numId="10" w16cid:durableId="1873347356">
    <w:abstractNumId w:val="9"/>
  </w:num>
  <w:num w:numId="11" w16cid:durableId="1337344789">
    <w:abstractNumId w:val="16"/>
  </w:num>
  <w:num w:numId="12" w16cid:durableId="1930657350">
    <w:abstractNumId w:val="13"/>
  </w:num>
  <w:num w:numId="13" w16cid:durableId="125122212">
    <w:abstractNumId w:val="12"/>
  </w:num>
  <w:num w:numId="14" w16cid:durableId="202644011">
    <w:abstractNumId w:val="14"/>
  </w:num>
  <w:num w:numId="15" w16cid:durableId="1648238300">
    <w:abstractNumId w:val="1"/>
  </w:num>
  <w:num w:numId="16" w16cid:durableId="2118668653">
    <w:abstractNumId w:val="2"/>
  </w:num>
  <w:num w:numId="17" w16cid:durableId="769813269">
    <w:abstractNumId w:val="0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6FD"/>
    <w:rsid w:val="0000289A"/>
    <w:rsid w:val="00007C5F"/>
    <w:rsid w:val="000119B6"/>
    <w:rsid w:val="00013557"/>
    <w:rsid w:val="0001473A"/>
    <w:rsid w:val="00017834"/>
    <w:rsid w:val="0002099D"/>
    <w:rsid w:val="00021ABE"/>
    <w:rsid w:val="00024775"/>
    <w:rsid w:val="000258FE"/>
    <w:rsid w:val="000317AE"/>
    <w:rsid w:val="00031F46"/>
    <w:rsid w:val="00035974"/>
    <w:rsid w:val="000361D7"/>
    <w:rsid w:val="00037899"/>
    <w:rsid w:val="00037AA8"/>
    <w:rsid w:val="0004248F"/>
    <w:rsid w:val="00042F8B"/>
    <w:rsid w:val="00043BE5"/>
    <w:rsid w:val="00044042"/>
    <w:rsid w:val="000442E9"/>
    <w:rsid w:val="0005236B"/>
    <w:rsid w:val="000527E5"/>
    <w:rsid w:val="00053BA3"/>
    <w:rsid w:val="00054726"/>
    <w:rsid w:val="00054A0D"/>
    <w:rsid w:val="00054F1E"/>
    <w:rsid w:val="0005580D"/>
    <w:rsid w:val="0005785B"/>
    <w:rsid w:val="000608D4"/>
    <w:rsid w:val="00060F2D"/>
    <w:rsid w:val="00063A5A"/>
    <w:rsid w:val="00066F84"/>
    <w:rsid w:val="0007001D"/>
    <w:rsid w:val="00070F0B"/>
    <w:rsid w:val="0007415B"/>
    <w:rsid w:val="0007434C"/>
    <w:rsid w:val="00075998"/>
    <w:rsid w:val="000808C2"/>
    <w:rsid w:val="000811A8"/>
    <w:rsid w:val="000820F2"/>
    <w:rsid w:val="000827BD"/>
    <w:rsid w:val="000827DE"/>
    <w:rsid w:val="000833A4"/>
    <w:rsid w:val="000855E0"/>
    <w:rsid w:val="0008781C"/>
    <w:rsid w:val="0009677C"/>
    <w:rsid w:val="000A0F57"/>
    <w:rsid w:val="000A56CC"/>
    <w:rsid w:val="000A63AF"/>
    <w:rsid w:val="000C137F"/>
    <w:rsid w:val="000C13A8"/>
    <w:rsid w:val="000C1998"/>
    <w:rsid w:val="000C45E0"/>
    <w:rsid w:val="000C504C"/>
    <w:rsid w:val="000D2E27"/>
    <w:rsid w:val="000D57C4"/>
    <w:rsid w:val="000E3BBC"/>
    <w:rsid w:val="000E5989"/>
    <w:rsid w:val="000E686F"/>
    <w:rsid w:val="000E7F97"/>
    <w:rsid w:val="000F6199"/>
    <w:rsid w:val="00100240"/>
    <w:rsid w:val="001003F3"/>
    <w:rsid w:val="0010053A"/>
    <w:rsid w:val="00100593"/>
    <w:rsid w:val="00102304"/>
    <w:rsid w:val="00106480"/>
    <w:rsid w:val="00111C4A"/>
    <w:rsid w:val="0012031F"/>
    <w:rsid w:val="00120A77"/>
    <w:rsid w:val="00121345"/>
    <w:rsid w:val="001223C1"/>
    <w:rsid w:val="00132840"/>
    <w:rsid w:val="00137D08"/>
    <w:rsid w:val="00140BD5"/>
    <w:rsid w:val="001414BD"/>
    <w:rsid w:val="00150B67"/>
    <w:rsid w:val="00152C56"/>
    <w:rsid w:val="00156A0A"/>
    <w:rsid w:val="00156D44"/>
    <w:rsid w:val="001606C1"/>
    <w:rsid w:val="00165245"/>
    <w:rsid w:val="001662C0"/>
    <w:rsid w:val="00167D50"/>
    <w:rsid w:val="001727D7"/>
    <w:rsid w:val="00172A22"/>
    <w:rsid w:val="001731AF"/>
    <w:rsid w:val="001733A8"/>
    <w:rsid w:val="0018142F"/>
    <w:rsid w:val="0018289F"/>
    <w:rsid w:val="00183133"/>
    <w:rsid w:val="00184EDF"/>
    <w:rsid w:val="00186C27"/>
    <w:rsid w:val="00191364"/>
    <w:rsid w:val="00191FC6"/>
    <w:rsid w:val="00192135"/>
    <w:rsid w:val="0019379C"/>
    <w:rsid w:val="001A32FB"/>
    <w:rsid w:val="001A481F"/>
    <w:rsid w:val="001A4D15"/>
    <w:rsid w:val="001A5465"/>
    <w:rsid w:val="001A6CE8"/>
    <w:rsid w:val="001A6ECF"/>
    <w:rsid w:val="001B3126"/>
    <w:rsid w:val="001B4568"/>
    <w:rsid w:val="001C4BA6"/>
    <w:rsid w:val="001C67B4"/>
    <w:rsid w:val="001C798A"/>
    <w:rsid w:val="001D160F"/>
    <w:rsid w:val="001D7544"/>
    <w:rsid w:val="001E1435"/>
    <w:rsid w:val="001E1E4B"/>
    <w:rsid w:val="001E2FBD"/>
    <w:rsid w:val="001E4822"/>
    <w:rsid w:val="001F2A79"/>
    <w:rsid w:val="001F3F71"/>
    <w:rsid w:val="001F59E8"/>
    <w:rsid w:val="001F5DD6"/>
    <w:rsid w:val="001F731B"/>
    <w:rsid w:val="00205611"/>
    <w:rsid w:val="00212492"/>
    <w:rsid w:val="00213B3D"/>
    <w:rsid w:val="002148BE"/>
    <w:rsid w:val="00214B06"/>
    <w:rsid w:val="002161E0"/>
    <w:rsid w:val="00216D39"/>
    <w:rsid w:val="00217AE2"/>
    <w:rsid w:val="00220996"/>
    <w:rsid w:val="002211A1"/>
    <w:rsid w:val="002233C3"/>
    <w:rsid w:val="00226590"/>
    <w:rsid w:val="002265A2"/>
    <w:rsid w:val="00234888"/>
    <w:rsid w:val="00236CB9"/>
    <w:rsid w:val="002438EF"/>
    <w:rsid w:val="00243CAF"/>
    <w:rsid w:val="00243E64"/>
    <w:rsid w:val="002456E2"/>
    <w:rsid w:val="00250F1A"/>
    <w:rsid w:val="00251794"/>
    <w:rsid w:val="0025292B"/>
    <w:rsid w:val="002577F5"/>
    <w:rsid w:val="00270A17"/>
    <w:rsid w:val="002730C6"/>
    <w:rsid w:val="00275867"/>
    <w:rsid w:val="00280EF7"/>
    <w:rsid w:val="0028122A"/>
    <w:rsid w:val="002816A3"/>
    <w:rsid w:val="00282E20"/>
    <w:rsid w:val="00285F93"/>
    <w:rsid w:val="002877C1"/>
    <w:rsid w:val="00290B44"/>
    <w:rsid w:val="002919F1"/>
    <w:rsid w:val="00292535"/>
    <w:rsid w:val="002925B8"/>
    <w:rsid w:val="0029508A"/>
    <w:rsid w:val="002A1781"/>
    <w:rsid w:val="002A1834"/>
    <w:rsid w:val="002A2565"/>
    <w:rsid w:val="002A6EE9"/>
    <w:rsid w:val="002A7E86"/>
    <w:rsid w:val="002A7E87"/>
    <w:rsid w:val="002B15A5"/>
    <w:rsid w:val="002B58F6"/>
    <w:rsid w:val="002B6AB6"/>
    <w:rsid w:val="002C026E"/>
    <w:rsid w:val="002C53F5"/>
    <w:rsid w:val="002C6104"/>
    <w:rsid w:val="002C69C0"/>
    <w:rsid w:val="002D314D"/>
    <w:rsid w:val="002D34EF"/>
    <w:rsid w:val="002D5098"/>
    <w:rsid w:val="002D73A1"/>
    <w:rsid w:val="002E1046"/>
    <w:rsid w:val="002E14ED"/>
    <w:rsid w:val="002E3072"/>
    <w:rsid w:val="002E7662"/>
    <w:rsid w:val="002F05CF"/>
    <w:rsid w:val="002F08AE"/>
    <w:rsid w:val="002F1D45"/>
    <w:rsid w:val="002F1E06"/>
    <w:rsid w:val="002F2F52"/>
    <w:rsid w:val="002F3EC0"/>
    <w:rsid w:val="002F6844"/>
    <w:rsid w:val="00300F33"/>
    <w:rsid w:val="00315F7C"/>
    <w:rsid w:val="003213D5"/>
    <w:rsid w:val="00321DB1"/>
    <w:rsid w:val="00322F83"/>
    <w:rsid w:val="00323748"/>
    <w:rsid w:val="003253F1"/>
    <w:rsid w:val="003254EE"/>
    <w:rsid w:val="00327378"/>
    <w:rsid w:val="00330BBC"/>
    <w:rsid w:val="00330BBF"/>
    <w:rsid w:val="00330E7C"/>
    <w:rsid w:val="00333273"/>
    <w:rsid w:val="003334D5"/>
    <w:rsid w:val="0033386A"/>
    <w:rsid w:val="00333E8E"/>
    <w:rsid w:val="003356D1"/>
    <w:rsid w:val="00336B0E"/>
    <w:rsid w:val="00340071"/>
    <w:rsid w:val="00342A92"/>
    <w:rsid w:val="00343D8A"/>
    <w:rsid w:val="00347114"/>
    <w:rsid w:val="00351012"/>
    <w:rsid w:val="003552C1"/>
    <w:rsid w:val="0036116B"/>
    <w:rsid w:val="00366610"/>
    <w:rsid w:val="00367781"/>
    <w:rsid w:val="00367E42"/>
    <w:rsid w:val="0037014B"/>
    <w:rsid w:val="00375F6E"/>
    <w:rsid w:val="003818C0"/>
    <w:rsid w:val="00382B31"/>
    <w:rsid w:val="00384435"/>
    <w:rsid w:val="0038462C"/>
    <w:rsid w:val="00385A7B"/>
    <w:rsid w:val="003918ED"/>
    <w:rsid w:val="003925D4"/>
    <w:rsid w:val="003947B8"/>
    <w:rsid w:val="003975D8"/>
    <w:rsid w:val="003A4232"/>
    <w:rsid w:val="003A73B1"/>
    <w:rsid w:val="003B2CCB"/>
    <w:rsid w:val="003B4664"/>
    <w:rsid w:val="003B4736"/>
    <w:rsid w:val="003B67F0"/>
    <w:rsid w:val="003B6A8A"/>
    <w:rsid w:val="003B7A75"/>
    <w:rsid w:val="003C0413"/>
    <w:rsid w:val="003C1542"/>
    <w:rsid w:val="003C1954"/>
    <w:rsid w:val="003C26BB"/>
    <w:rsid w:val="003C4C6B"/>
    <w:rsid w:val="003D0E38"/>
    <w:rsid w:val="003D2039"/>
    <w:rsid w:val="003D48CE"/>
    <w:rsid w:val="003E1D4C"/>
    <w:rsid w:val="003E3499"/>
    <w:rsid w:val="003F330F"/>
    <w:rsid w:val="004008FF"/>
    <w:rsid w:val="00401A47"/>
    <w:rsid w:val="00401EA2"/>
    <w:rsid w:val="00403877"/>
    <w:rsid w:val="004063DD"/>
    <w:rsid w:val="00406C1C"/>
    <w:rsid w:val="004177D5"/>
    <w:rsid w:val="00420549"/>
    <w:rsid w:val="00421B9E"/>
    <w:rsid w:val="004223E8"/>
    <w:rsid w:val="0042622F"/>
    <w:rsid w:val="0042642F"/>
    <w:rsid w:val="00426616"/>
    <w:rsid w:val="00430DE4"/>
    <w:rsid w:val="0043141D"/>
    <w:rsid w:val="0044039B"/>
    <w:rsid w:val="004437AE"/>
    <w:rsid w:val="004439CD"/>
    <w:rsid w:val="004457B6"/>
    <w:rsid w:val="00445A92"/>
    <w:rsid w:val="00445F61"/>
    <w:rsid w:val="00452F82"/>
    <w:rsid w:val="0045644B"/>
    <w:rsid w:val="004635BE"/>
    <w:rsid w:val="004650CE"/>
    <w:rsid w:val="00467F0A"/>
    <w:rsid w:val="00471198"/>
    <w:rsid w:val="00474CD5"/>
    <w:rsid w:val="00475745"/>
    <w:rsid w:val="00481148"/>
    <w:rsid w:val="004829BE"/>
    <w:rsid w:val="00490126"/>
    <w:rsid w:val="004921D6"/>
    <w:rsid w:val="00492D8D"/>
    <w:rsid w:val="004963F5"/>
    <w:rsid w:val="00497A2E"/>
    <w:rsid w:val="004A1C75"/>
    <w:rsid w:val="004A2601"/>
    <w:rsid w:val="004A479D"/>
    <w:rsid w:val="004A6B07"/>
    <w:rsid w:val="004B112D"/>
    <w:rsid w:val="004B2BD6"/>
    <w:rsid w:val="004B4519"/>
    <w:rsid w:val="004B6CB7"/>
    <w:rsid w:val="004B7C20"/>
    <w:rsid w:val="004C7442"/>
    <w:rsid w:val="004D06FD"/>
    <w:rsid w:val="004D0E3F"/>
    <w:rsid w:val="004D3BD8"/>
    <w:rsid w:val="004D4F19"/>
    <w:rsid w:val="004D7D08"/>
    <w:rsid w:val="004E0B84"/>
    <w:rsid w:val="004E1E0A"/>
    <w:rsid w:val="004F5234"/>
    <w:rsid w:val="004F54FE"/>
    <w:rsid w:val="004F580C"/>
    <w:rsid w:val="004F5D50"/>
    <w:rsid w:val="004F69E6"/>
    <w:rsid w:val="004F76F0"/>
    <w:rsid w:val="005072D5"/>
    <w:rsid w:val="00511779"/>
    <w:rsid w:val="00513FBE"/>
    <w:rsid w:val="0051488F"/>
    <w:rsid w:val="005158B5"/>
    <w:rsid w:val="00516834"/>
    <w:rsid w:val="00523AEB"/>
    <w:rsid w:val="0052478A"/>
    <w:rsid w:val="005317B9"/>
    <w:rsid w:val="00531D2F"/>
    <w:rsid w:val="0053573D"/>
    <w:rsid w:val="00535D27"/>
    <w:rsid w:val="00540AF2"/>
    <w:rsid w:val="00541170"/>
    <w:rsid w:val="00542395"/>
    <w:rsid w:val="0054335A"/>
    <w:rsid w:val="00547DC4"/>
    <w:rsid w:val="0055046C"/>
    <w:rsid w:val="00554FE5"/>
    <w:rsid w:val="0055512F"/>
    <w:rsid w:val="00557DFD"/>
    <w:rsid w:val="00561CA7"/>
    <w:rsid w:val="005656FB"/>
    <w:rsid w:val="00565F9A"/>
    <w:rsid w:val="00572219"/>
    <w:rsid w:val="00574A44"/>
    <w:rsid w:val="00577185"/>
    <w:rsid w:val="005771ED"/>
    <w:rsid w:val="00580EA6"/>
    <w:rsid w:val="005856D6"/>
    <w:rsid w:val="00587000"/>
    <w:rsid w:val="005873B0"/>
    <w:rsid w:val="005917E8"/>
    <w:rsid w:val="00594369"/>
    <w:rsid w:val="00595D8D"/>
    <w:rsid w:val="005A6021"/>
    <w:rsid w:val="005B4ED8"/>
    <w:rsid w:val="005B6EFA"/>
    <w:rsid w:val="005B778F"/>
    <w:rsid w:val="005C47F6"/>
    <w:rsid w:val="005D39F6"/>
    <w:rsid w:val="005E34AA"/>
    <w:rsid w:val="005E36B5"/>
    <w:rsid w:val="005E4E81"/>
    <w:rsid w:val="005F1978"/>
    <w:rsid w:val="005F2801"/>
    <w:rsid w:val="005F2B2F"/>
    <w:rsid w:val="005F3B56"/>
    <w:rsid w:val="00600D7C"/>
    <w:rsid w:val="006041B5"/>
    <w:rsid w:val="00604CAF"/>
    <w:rsid w:val="00605BDF"/>
    <w:rsid w:val="006104A1"/>
    <w:rsid w:val="00610F82"/>
    <w:rsid w:val="00612009"/>
    <w:rsid w:val="00612AFA"/>
    <w:rsid w:val="00614CB1"/>
    <w:rsid w:val="00615CA4"/>
    <w:rsid w:val="00616508"/>
    <w:rsid w:val="0062006E"/>
    <w:rsid w:val="0062343B"/>
    <w:rsid w:val="006251D3"/>
    <w:rsid w:val="00627681"/>
    <w:rsid w:val="00632BA3"/>
    <w:rsid w:val="006373FE"/>
    <w:rsid w:val="006408D6"/>
    <w:rsid w:val="006417B2"/>
    <w:rsid w:val="006424C6"/>
    <w:rsid w:val="00642AB7"/>
    <w:rsid w:val="0064799D"/>
    <w:rsid w:val="00651DA3"/>
    <w:rsid w:val="00652658"/>
    <w:rsid w:val="00655F2F"/>
    <w:rsid w:val="00660D90"/>
    <w:rsid w:val="0066113E"/>
    <w:rsid w:val="0066541E"/>
    <w:rsid w:val="006672C9"/>
    <w:rsid w:val="006679FC"/>
    <w:rsid w:val="00667D8C"/>
    <w:rsid w:val="00673E13"/>
    <w:rsid w:val="00674AC5"/>
    <w:rsid w:val="00675554"/>
    <w:rsid w:val="0067637E"/>
    <w:rsid w:val="00681BE3"/>
    <w:rsid w:val="00681DC8"/>
    <w:rsid w:val="0068382B"/>
    <w:rsid w:val="006852CF"/>
    <w:rsid w:val="00685753"/>
    <w:rsid w:val="00687A93"/>
    <w:rsid w:val="00695DE6"/>
    <w:rsid w:val="006A19F9"/>
    <w:rsid w:val="006A30A0"/>
    <w:rsid w:val="006A62CA"/>
    <w:rsid w:val="006B1870"/>
    <w:rsid w:val="006B33D9"/>
    <w:rsid w:val="006B6143"/>
    <w:rsid w:val="006B73EF"/>
    <w:rsid w:val="006B76D3"/>
    <w:rsid w:val="006C3056"/>
    <w:rsid w:val="006C3460"/>
    <w:rsid w:val="006D4522"/>
    <w:rsid w:val="006D5693"/>
    <w:rsid w:val="006D664B"/>
    <w:rsid w:val="006E1CC5"/>
    <w:rsid w:val="006E4FBD"/>
    <w:rsid w:val="006F0DAF"/>
    <w:rsid w:val="006F1031"/>
    <w:rsid w:val="006F1A0E"/>
    <w:rsid w:val="006F51A2"/>
    <w:rsid w:val="006F584D"/>
    <w:rsid w:val="006F6592"/>
    <w:rsid w:val="007012BE"/>
    <w:rsid w:val="00705248"/>
    <w:rsid w:val="00705ECC"/>
    <w:rsid w:val="0070655D"/>
    <w:rsid w:val="00706BF1"/>
    <w:rsid w:val="00706F9A"/>
    <w:rsid w:val="0070723D"/>
    <w:rsid w:val="00707890"/>
    <w:rsid w:val="00714E13"/>
    <w:rsid w:val="0071759A"/>
    <w:rsid w:val="007243F2"/>
    <w:rsid w:val="00735A70"/>
    <w:rsid w:val="007365F4"/>
    <w:rsid w:val="00737016"/>
    <w:rsid w:val="00743F09"/>
    <w:rsid w:val="00751015"/>
    <w:rsid w:val="00763E93"/>
    <w:rsid w:val="007650E0"/>
    <w:rsid w:val="00765F2E"/>
    <w:rsid w:val="00770232"/>
    <w:rsid w:val="00770AFD"/>
    <w:rsid w:val="00772238"/>
    <w:rsid w:val="0077234D"/>
    <w:rsid w:val="00773E4C"/>
    <w:rsid w:val="00776511"/>
    <w:rsid w:val="0078053B"/>
    <w:rsid w:val="0078404B"/>
    <w:rsid w:val="00784D9A"/>
    <w:rsid w:val="00784D9B"/>
    <w:rsid w:val="00790251"/>
    <w:rsid w:val="00794BDA"/>
    <w:rsid w:val="007A22B4"/>
    <w:rsid w:val="007A255D"/>
    <w:rsid w:val="007A3A1E"/>
    <w:rsid w:val="007B32EF"/>
    <w:rsid w:val="007B466D"/>
    <w:rsid w:val="007B4DCB"/>
    <w:rsid w:val="007C0D59"/>
    <w:rsid w:val="007C1026"/>
    <w:rsid w:val="007C3ECD"/>
    <w:rsid w:val="007C4840"/>
    <w:rsid w:val="007D3C44"/>
    <w:rsid w:val="007D3EF8"/>
    <w:rsid w:val="007D5730"/>
    <w:rsid w:val="007D695D"/>
    <w:rsid w:val="007D775D"/>
    <w:rsid w:val="007E1471"/>
    <w:rsid w:val="007E638C"/>
    <w:rsid w:val="007E69CE"/>
    <w:rsid w:val="007F19F0"/>
    <w:rsid w:val="007F4EDE"/>
    <w:rsid w:val="008021A9"/>
    <w:rsid w:val="00802623"/>
    <w:rsid w:val="00804262"/>
    <w:rsid w:val="0080455D"/>
    <w:rsid w:val="00807F79"/>
    <w:rsid w:val="00812472"/>
    <w:rsid w:val="00813193"/>
    <w:rsid w:val="008142AA"/>
    <w:rsid w:val="00815D79"/>
    <w:rsid w:val="00817671"/>
    <w:rsid w:val="00820054"/>
    <w:rsid w:val="00820526"/>
    <w:rsid w:val="008239FD"/>
    <w:rsid w:val="00823C43"/>
    <w:rsid w:val="00824724"/>
    <w:rsid w:val="00824E30"/>
    <w:rsid w:val="00825480"/>
    <w:rsid w:val="00831171"/>
    <w:rsid w:val="00841486"/>
    <w:rsid w:val="00843820"/>
    <w:rsid w:val="00845DF2"/>
    <w:rsid w:val="00851DF0"/>
    <w:rsid w:val="008535FD"/>
    <w:rsid w:val="00856860"/>
    <w:rsid w:val="008610CC"/>
    <w:rsid w:val="00861B87"/>
    <w:rsid w:val="00862A37"/>
    <w:rsid w:val="00862FAC"/>
    <w:rsid w:val="00863274"/>
    <w:rsid w:val="008654D2"/>
    <w:rsid w:val="0086607C"/>
    <w:rsid w:val="00867D40"/>
    <w:rsid w:val="00870ACC"/>
    <w:rsid w:val="00870F3E"/>
    <w:rsid w:val="00873CBE"/>
    <w:rsid w:val="008745B3"/>
    <w:rsid w:val="00874827"/>
    <w:rsid w:val="00875F69"/>
    <w:rsid w:val="008761DF"/>
    <w:rsid w:val="00881368"/>
    <w:rsid w:val="00886A41"/>
    <w:rsid w:val="00887992"/>
    <w:rsid w:val="0089054E"/>
    <w:rsid w:val="00891CA2"/>
    <w:rsid w:val="00891F9E"/>
    <w:rsid w:val="008931F8"/>
    <w:rsid w:val="00894EB2"/>
    <w:rsid w:val="0089528A"/>
    <w:rsid w:val="008A0E79"/>
    <w:rsid w:val="008A12F2"/>
    <w:rsid w:val="008A1C4B"/>
    <w:rsid w:val="008A31B5"/>
    <w:rsid w:val="008A4216"/>
    <w:rsid w:val="008A5A8E"/>
    <w:rsid w:val="008A7318"/>
    <w:rsid w:val="008B0D86"/>
    <w:rsid w:val="008B7179"/>
    <w:rsid w:val="008D40AA"/>
    <w:rsid w:val="008D5D13"/>
    <w:rsid w:val="008D6389"/>
    <w:rsid w:val="008E0EAE"/>
    <w:rsid w:val="008E1630"/>
    <w:rsid w:val="008E2174"/>
    <w:rsid w:val="008E3AE6"/>
    <w:rsid w:val="008F2B59"/>
    <w:rsid w:val="00904E56"/>
    <w:rsid w:val="0091278A"/>
    <w:rsid w:val="00913DFB"/>
    <w:rsid w:val="00916826"/>
    <w:rsid w:val="0092050B"/>
    <w:rsid w:val="00920C71"/>
    <w:rsid w:val="009246EE"/>
    <w:rsid w:val="00924A86"/>
    <w:rsid w:val="009250FF"/>
    <w:rsid w:val="009264F2"/>
    <w:rsid w:val="00930C98"/>
    <w:rsid w:val="009331B2"/>
    <w:rsid w:val="00937453"/>
    <w:rsid w:val="00937C91"/>
    <w:rsid w:val="00947ECB"/>
    <w:rsid w:val="0095245A"/>
    <w:rsid w:val="00955122"/>
    <w:rsid w:val="00956BA1"/>
    <w:rsid w:val="00980BFC"/>
    <w:rsid w:val="00980DFD"/>
    <w:rsid w:val="009842B0"/>
    <w:rsid w:val="009845F3"/>
    <w:rsid w:val="009849F5"/>
    <w:rsid w:val="00986AA3"/>
    <w:rsid w:val="009922A3"/>
    <w:rsid w:val="009931F8"/>
    <w:rsid w:val="00996BF1"/>
    <w:rsid w:val="009A02D0"/>
    <w:rsid w:val="009A17B9"/>
    <w:rsid w:val="009A4037"/>
    <w:rsid w:val="009A4586"/>
    <w:rsid w:val="009A5FCB"/>
    <w:rsid w:val="009A6ED8"/>
    <w:rsid w:val="009B0AE3"/>
    <w:rsid w:val="009B530E"/>
    <w:rsid w:val="009B65A1"/>
    <w:rsid w:val="009C0EAE"/>
    <w:rsid w:val="009C24B1"/>
    <w:rsid w:val="009C343A"/>
    <w:rsid w:val="009C4471"/>
    <w:rsid w:val="009C732D"/>
    <w:rsid w:val="009D1173"/>
    <w:rsid w:val="009D4270"/>
    <w:rsid w:val="009D49F4"/>
    <w:rsid w:val="009D71E3"/>
    <w:rsid w:val="009E1624"/>
    <w:rsid w:val="009E1B57"/>
    <w:rsid w:val="009E5223"/>
    <w:rsid w:val="009E7B06"/>
    <w:rsid w:val="009F0562"/>
    <w:rsid w:val="009F33F2"/>
    <w:rsid w:val="009F3EA7"/>
    <w:rsid w:val="009F44F3"/>
    <w:rsid w:val="00A0074A"/>
    <w:rsid w:val="00A012F5"/>
    <w:rsid w:val="00A02D33"/>
    <w:rsid w:val="00A02EF3"/>
    <w:rsid w:val="00A07983"/>
    <w:rsid w:val="00A12324"/>
    <w:rsid w:val="00A124DD"/>
    <w:rsid w:val="00A15944"/>
    <w:rsid w:val="00A1651C"/>
    <w:rsid w:val="00A200CD"/>
    <w:rsid w:val="00A2386E"/>
    <w:rsid w:val="00A241CC"/>
    <w:rsid w:val="00A24214"/>
    <w:rsid w:val="00A32393"/>
    <w:rsid w:val="00A32EC4"/>
    <w:rsid w:val="00A32EEF"/>
    <w:rsid w:val="00A3377E"/>
    <w:rsid w:val="00A3688D"/>
    <w:rsid w:val="00A424E5"/>
    <w:rsid w:val="00A42F01"/>
    <w:rsid w:val="00A441BF"/>
    <w:rsid w:val="00A45076"/>
    <w:rsid w:val="00A456C0"/>
    <w:rsid w:val="00A468D0"/>
    <w:rsid w:val="00A47C10"/>
    <w:rsid w:val="00A50532"/>
    <w:rsid w:val="00A603CF"/>
    <w:rsid w:val="00A611E0"/>
    <w:rsid w:val="00A63513"/>
    <w:rsid w:val="00A647D3"/>
    <w:rsid w:val="00A65B52"/>
    <w:rsid w:val="00A66624"/>
    <w:rsid w:val="00A70029"/>
    <w:rsid w:val="00A705D4"/>
    <w:rsid w:val="00A74E16"/>
    <w:rsid w:val="00A74E47"/>
    <w:rsid w:val="00A81D7D"/>
    <w:rsid w:val="00A83A0F"/>
    <w:rsid w:val="00A83A3D"/>
    <w:rsid w:val="00A848DE"/>
    <w:rsid w:val="00A85E09"/>
    <w:rsid w:val="00A86B98"/>
    <w:rsid w:val="00A92E5F"/>
    <w:rsid w:val="00A95041"/>
    <w:rsid w:val="00A96A7D"/>
    <w:rsid w:val="00A970C9"/>
    <w:rsid w:val="00AA04AC"/>
    <w:rsid w:val="00AA1228"/>
    <w:rsid w:val="00AA1560"/>
    <w:rsid w:val="00AA2758"/>
    <w:rsid w:val="00AA3D87"/>
    <w:rsid w:val="00AA4EAA"/>
    <w:rsid w:val="00AB1BB1"/>
    <w:rsid w:val="00AB3BE6"/>
    <w:rsid w:val="00AB4135"/>
    <w:rsid w:val="00AB5FC3"/>
    <w:rsid w:val="00AB7FB6"/>
    <w:rsid w:val="00AC27B3"/>
    <w:rsid w:val="00AC3B45"/>
    <w:rsid w:val="00AC7CA9"/>
    <w:rsid w:val="00AD6244"/>
    <w:rsid w:val="00AE00FA"/>
    <w:rsid w:val="00AE0CD6"/>
    <w:rsid w:val="00AE1AC8"/>
    <w:rsid w:val="00AE226D"/>
    <w:rsid w:val="00AE26C4"/>
    <w:rsid w:val="00AF2AE4"/>
    <w:rsid w:val="00AF3DA2"/>
    <w:rsid w:val="00AF47A5"/>
    <w:rsid w:val="00AF6735"/>
    <w:rsid w:val="00AF71A9"/>
    <w:rsid w:val="00B0426D"/>
    <w:rsid w:val="00B10D8A"/>
    <w:rsid w:val="00B11943"/>
    <w:rsid w:val="00B12150"/>
    <w:rsid w:val="00B140BB"/>
    <w:rsid w:val="00B1558B"/>
    <w:rsid w:val="00B15F26"/>
    <w:rsid w:val="00B16A71"/>
    <w:rsid w:val="00B212D8"/>
    <w:rsid w:val="00B23B16"/>
    <w:rsid w:val="00B27297"/>
    <w:rsid w:val="00B30538"/>
    <w:rsid w:val="00B30713"/>
    <w:rsid w:val="00B332FC"/>
    <w:rsid w:val="00B35CC7"/>
    <w:rsid w:val="00B44F61"/>
    <w:rsid w:val="00B46BF0"/>
    <w:rsid w:val="00B51E97"/>
    <w:rsid w:val="00B52EE2"/>
    <w:rsid w:val="00B52FFB"/>
    <w:rsid w:val="00B54A55"/>
    <w:rsid w:val="00B60BCA"/>
    <w:rsid w:val="00B60EBE"/>
    <w:rsid w:val="00B63327"/>
    <w:rsid w:val="00B703DC"/>
    <w:rsid w:val="00B71712"/>
    <w:rsid w:val="00B7482D"/>
    <w:rsid w:val="00B76A60"/>
    <w:rsid w:val="00B857CF"/>
    <w:rsid w:val="00B86539"/>
    <w:rsid w:val="00B948C7"/>
    <w:rsid w:val="00BA2E20"/>
    <w:rsid w:val="00BA519C"/>
    <w:rsid w:val="00BA5B7D"/>
    <w:rsid w:val="00BA7805"/>
    <w:rsid w:val="00BB2792"/>
    <w:rsid w:val="00BB284B"/>
    <w:rsid w:val="00BB6C8B"/>
    <w:rsid w:val="00BC42D6"/>
    <w:rsid w:val="00BC57E1"/>
    <w:rsid w:val="00BD0E7D"/>
    <w:rsid w:val="00BD1216"/>
    <w:rsid w:val="00BD3FE4"/>
    <w:rsid w:val="00BD5692"/>
    <w:rsid w:val="00BD5725"/>
    <w:rsid w:val="00BD5B66"/>
    <w:rsid w:val="00BD5F1D"/>
    <w:rsid w:val="00BD6521"/>
    <w:rsid w:val="00BD74A6"/>
    <w:rsid w:val="00BE0177"/>
    <w:rsid w:val="00BE3500"/>
    <w:rsid w:val="00BE73CC"/>
    <w:rsid w:val="00BF0CD4"/>
    <w:rsid w:val="00BF7999"/>
    <w:rsid w:val="00C026E6"/>
    <w:rsid w:val="00C04161"/>
    <w:rsid w:val="00C07546"/>
    <w:rsid w:val="00C07A83"/>
    <w:rsid w:val="00C13BCB"/>
    <w:rsid w:val="00C15BA4"/>
    <w:rsid w:val="00C31D6B"/>
    <w:rsid w:val="00C32B38"/>
    <w:rsid w:val="00C35889"/>
    <w:rsid w:val="00C40543"/>
    <w:rsid w:val="00C42395"/>
    <w:rsid w:val="00C473FC"/>
    <w:rsid w:val="00C53D6E"/>
    <w:rsid w:val="00C54E51"/>
    <w:rsid w:val="00C55ECF"/>
    <w:rsid w:val="00C55F36"/>
    <w:rsid w:val="00C56319"/>
    <w:rsid w:val="00C56B91"/>
    <w:rsid w:val="00C61326"/>
    <w:rsid w:val="00C658B4"/>
    <w:rsid w:val="00C73111"/>
    <w:rsid w:val="00C73DC0"/>
    <w:rsid w:val="00C742B3"/>
    <w:rsid w:val="00C74FB1"/>
    <w:rsid w:val="00C76E41"/>
    <w:rsid w:val="00C7783D"/>
    <w:rsid w:val="00C8199E"/>
    <w:rsid w:val="00C82340"/>
    <w:rsid w:val="00C916A5"/>
    <w:rsid w:val="00C92402"/>
    <w:rsid w:val="00CA2185"/>
    <w:rsid w:val="00CA5C5C"/>
    <w:rsid w:val="00CB567F"/>
    <w:rsid w:val="00CB5A6F"/>
    <w:rsid w:val="00CB745C"/>
    <w:rsid w:val="00CB75DC"/>
    <w:rsid w:val="00CC6B81"/>
    <w:rsid w:val="00CC751C"/>
    <w:rsid w:val="00CD739C"/>
    <w:rsid w:val="00CD7440"/>
    <w:rsid w:val="00CD78DA"/>
    <w:rsid w:val="00CE039F"/>
    <w:rsid w:val="00CE2D4A"/>
    <w:rsid w:val="00CE3110"/>
    <w:rsid w:val="00CE3DBF"/>
    <w:rsid w:val="00CE6801"/>
    <w:rsid w:val="00CE7FA7"/>
    <w:rsid w:val="00CF26C4"/>
    <w:rsid w:val="00CF5288"/>
    <w:rsid w:val="00CF60A5"/>
    <w:rsid w:val="00D00CCC"/>
    <w:rsid w:val="00D02310"/>
    <w:rsid w:val="00D124C3"/>
    <w:rsid w:val="00D13BD1"/>
    <w:rsid w:val="00D20E7F"/>
    <w:rsid w:val="00D215F2"/>
    <w:rsid w:val="00D244C6"/>
    <w:rsid w:val="00D27F9A"/>
    <w:rsid w:val="00D33D98"/>
    <w:rsid w:val="00D40F10"/>
    <w:rsid w:val="00D455BE"/>
    <w:rsid w:val="00D4582E"/>
    <w:rsid w:val="00D47862"/>
    <w:rsid w:val="00D504F8"/>
    <w:rsid w:val="00D55539"/>
    <w:rsid w:val="00D562DF"/>
    <w:rsid w:val="00D56ADA"/>
    <w:rsid w:val="00D56CC1"/>
    <w:rsid w:val="00D57AB1"/>
    <w:rsid w:val="00D60BDC"/>
    <w:rsid w:val="00D61B2C"/>
    <w:rsid w:val="00D62FEF"/>
    <w:rsid w:val="00D63A55"/>
    <w:rsid w:val="00D711CC"/>
    <w:rsid w:val="00D714C6"/>
    <w:rsid w:val="00D725BA"/>
    <w:rsid w:val="00D8071A"/>
    <w:rsid w:val="00D80BEA"/>
    <w:rsid w:val="00D82A63"/>
    <w:rsid w:val="00D8376F"/>
    <w:rsid w:val="00D83B9C"/>
    <w:rsid w:val="00D85F99"/>
    <w:rsid w:val="00D93631"/>
    <w:rsid w:val="00D94CE0"/>
    <w:rsid w:val="00D960DE"/>
    <w:rsid w:val="00D971E3"/>
    <w:rsid w:val="00DA3BD8"/>
    <w:rsid w:val="00DA5E3D"/>
    <w:rsid w:val="00DA5EC6"/>
    <w:rsid w:val="00DA67AE"/>
    <w:rsid w:val="00DA7B84"/>
    <w:rsid w:val="00DB052F"/>
    <w:rsid w:val="00DB1ABE"/>
    <w:rsid w:val="00DB5D2E"/>
    <w:rsid w:val="00DC141F"/>
    <w:rsid w:val="00DC1BA3"/>
    <w:rsid w:val="00DC614C"/>
    <w:rsid w:val="00DC73E3"/>
    <w:rsid w:val="00DD65EE"/>
    <w:rsid w:val="00DE06B1"/>
    <w:rsid w:val="00DE139B"/>
    <w:rsid w:val="00DE1C1B"/>
    <w:rsid w:val="00DE3319"/>
    <w:rsid w:val="00DE340D"/>
    <w:rsid w:val="00DE38EF"/>
    <w:rsid w:val="00DE3BC4"/>
    <w:rsid w:val="00DE4C46"/>
    <w:rsid w:val="00DE6B3C"/>
    <w:rsid w:val="00DF6D33"/>
    <w:rsid w:val="00E02537"/>
    <w:rsid w:val="00E112E0"/>
    <w:rsid w:val="00E1372C"/>
    <w:rsid w:val="00E143E4"/>
    <w:rsid w:val="00E1474B"/>
    <w:rsid w:val="00E15EEF"/>
    <w:rsid w:val="00E16B49"/>
    <w:rsid w:val="00E17D8B"/>
    <w:rsid w:val="00E21D90"/>
    <w:rsid w:val="00E22F72"/>
    <w:rsid w:val="00E34A8A"/>
    <w:rsid w:val="00E3535E"/>
    <w:rsid w:val="00E354B6"/>
    <w:rsid w:val="00E362C5"/>
    <w:rsid w:val="00E36838"/>
    <w:rsid w:val="00E40A56"/>
    <w:rsid w:val="00E4410F"/>
    <w:rsid w:val="00E465E5"/>
    <w:rsid w:val="00E53698"/>
    <w:rsid w:val="00E55AA7"/>
    <w:rsid w:val="00E60C04"/>
    <w:rsid w:val="00E624F2"/>
    <w:rsid w:val="00E708B4"/>
    <w:rsid w:val="00E718BA"/>
    <w:rsid w:val="00E73DC0"/>
    <w:rsid w:val="00E74C5B"/>
    <w:rsid w:val="00E77C80"/>
    <w:rsid w:val="00E87148"/>
    <w:rsid w:val="00E87A0A"/>
    <w:rsid w:val="00E91360"/>
    <w:rsid w:val="00EA1B08"/>
    <w:rsid w:val="00EA76EB"/>
    <w:rsid w:val="00EA7A25"/>
    <w:rsid w:val="00EA7C6F"/>
    <w:rsid w:val="00EB377F"/>
    <w:rsid w:val="00EB502E"/>
    <w:rsid w:val="00EC0207"/>
    <w:rsid w:val="00EC0F4B"/>
    <w:rsid w:val="00EC481A"/>
    <w:rsid w:val="00EC52A2"/>
    <w:rsid w:val="00EC75EF"/>
    <w:rsid w:val="00ED09AC"/>
    <w:rsid w:val="00ED3B00"/>
    <w:rsid w:val="00ED5DA1"/>
    <w:rsid w:val="00ED709C"/>
    <w:rsid w:val="00EE06AC"/>
    <w:rsid w:val="00EE1625"/>
    <w:rsid w:val="00EE292D"/>
    <w:rsid w:val="00EE3586"/>
    <w:rsid w:val="00EE3B5B"/>
    <w:rsid w:val="00EE42BB"/>
    <w:rsid w:val="00EF0C5C"/>
    <w:rsid w:val="00EF0D1D"/>
    <w:rsid w:val="00EF432B"/>
    <w:rsid w:val="00F00715"/>
    <w:rsid w:val="00F00A07"/>
    <w:rsid w:val="00F024AC"/>
    <w:rsid w:val="00F05128"/>
    <w:rsid w:val="00F077F8"/>
    <w:rsid w:val="00F07B99"/>
    <w:rsid w:val="00F07E54"/>
    <w:rsid w:val="00F135C7"/>
    <w:rsid w:val="00F138D7"/>
    <w:rsid w:val="00F16796"/>
    <w:rsid w:val="00F16CE2"/>
    <w:rsid w:val="00F205A8"/>
    <w:rsid w:val="00F209F4"/>
    <w:rsid w:val="00F2121C"/>
    <w:rsid w:val="00F224A4"/>
    <w:rsid w:val="00F233FD"/>
    <w:rsid w:val="00F24184"/>
    <w:rsid w:val="00F24AF0"/>
    <w:rsid w:val="00F25188"/>
    <w:rsid w:val="00F26DA6"/>
    <w:rsid w:val="00F329F5"/>
    <w:rsid w:val="00F35AB6"/>
    <w:rsid w:val="00F35F30"/>
    <w:rsid w:val="00F36746"/>
    <w:rsid w:val="00F367D0"/>
    <w:rsid w:val="00F36DBA"/>
    <w:rsid w:val="00F3739F"/>
    <w:rsid w:val="00F37A9B"/>
    <w:rsid w:val="00F40136"/>
    <w:rsid w:val="00F414C6"/>
    <w:rsid w:val="00F45996"/>
    <w:rsid w:val="00F576FF"/>
    <w:rsid w:val="00F61040"/>
    <w:rsid w:val="00F636C9"/>
    <w:rsid w:val="00F65231"/>
    <w:rsid w:val="00F7185E"/>
    <w:rsid w:val="00F7252E"/>
    <w:rsid w:val="00F73011"/>
    <w:rsid w:val="00F73413"/>
    <w:rsid w:val="00F73E2D"/>
    <w:rsid w:val="00F740F0"/>
    <w:rsid w:val="00F742A3"/>
    <w:rsid w:val="00F74B84"/>
    <w:rsid w:val="00F83BA9"/>
    <w:rsid w:val="00F84059"/>
    <w:rsid w:val="00F850CB"/>
    <w:rsid w:val="00F86D9C"/>
    <w:rsid w:val="00F87ECB"/>
    <w:rsid w:val="00F91F3E"/>
    <w:rsid w:val="00F9375B"/>
    <w:rsid w:val="00F96A36"/>
    <w:rsid w:val="00F97F02"/>
    <w:rsid w:val="00F97F49"/>
    <w:rsid w:val="00FA284A"/>
    <w:rsid w:val="00FA3D8E"/>
    <w:rsid w:val="00FA471D"/>
    <w:rsid w:val="00FA7732"/>
    <w:rsid w:val="00FB40B5"/>
    <w:rsid w:val="00FBE12D"/>
    <w:rsid w:val="00FC0398"/>
    <w:rsid w:val="00FC36B5"/>
    <w:rsid w:val="00FC5DCC"/>
    <w:rsid w:val="00FC7383"/>
    <w:rsid w:val="00FC7DC3"/>
    <w:rsid w:val="00FD2C82"/>
    <w:rsid w:val="00FD6FEE"/>
    <w:rsid w:val="00FE4923"/>
    <w:rsid w:val="00FE78BC"/>
    <w:rsid w:val="00FF27E7"/>
    <w:rsid w:val="00FF3A71"/>
    <w:rsid w:val="00FF4071"/>
    <w:rsid w:val="00FF4715"/>
    <w:rsid w:val="01042D1E"/>
    <w:rsid w:val="011F0F71"/>
    <w:rsid w:val="012E568A"/>
    <w:rsid w:val="012E8BE5"/>
    <w:rsid w:val="01447AF1"/>
    <w:rsid w:val="014E39B6"/>
    <w:rsid w:val="016F3109"/>
    <w:rsid w:val="01769E01"/>
    <w:rsid w:val="01D55516"/>
    <w:rsid w:val="0211B726"/>
    <w:rsid w:val="02C47EDB"/>
    <w:rsid w:val="02FB0789"/>
    <w:rsid w:val="0394F6EC"/>
    <w:rsid w:val="03C92E8F"/>
    <w:rsid w:val="04328CBA"/>
    <w:rsid w:val="04B00754"/>
    <w:rsid w:val="04C665D7"/>
    <w:rsid w:val="04F30963"/>
    <w:rsid w:val="05665191"/>
    <w:rsid w:val="058322D6"/>
    <w:rsid w:val="05E5DC8D"/>
    <w:rsid w:val="0611D964"/>
    <w:rsid w:val="06554016"/>
    <w:rsid w:val="067D4C9F"/>
    <w:rsid w:val="06C9C331"/>
    <w:rsid w:val="06E0553C"/>
    <w:rsid w:val="0763F621"/>
    <w:rsid w:val="07D49707"/>
    <w:rsid w:val="08751C7C"/>
    <w:rsid w:val="08DB65A5"/>
    <w:rsid w:val="09076917"/>
    <w:rsid w:val="0910DF1F"/>
    <w:rsid w:val="0A22B79B"/>
    <w:rsid w:val="0AD51393"/>
    <w:rsid w:val="0B0F34B8"/>
    <w:rsid w:val="0B8BE825"/>
    <w:rsid w:val="0C937DFF"/>
    <w:rsid w:val="0CB07A14"/>
    <w:rsid w:val="0CD6DBDF"/>
    <w:rsid w:val="0D0FCAEC"/>
    <w:rsid w:val="0D35E4A9"/>
    <w:rsid w:val="0D594E2C"/>
    <w:rsid w:val="0D8AE84E"/>
    <w:rsid w:val="0DA750B3"/>
    <w:rsid w:val="0DADA4B3"/>
    <w:rsid w:val="0DD967C8"/>
    <w:rsid w:val="0E43E3AF"/>
    <w:rsid w:val="0E66748B"/>
    <w:rsid w:val="0ED94EC5"/>
    <w:rsid w:val="0F16B93B"/>
    <w:rsid w:val="0F576237"/>
    <w:rsid w:val="0F8B3A45"/>
    <w:rsid w:val="0FBBD902"/>
    <w:rsid w:val="0FD4261D"/>
    <w:rsid w:val="10610F48"/>
    <w:rsid w:val="10AF4A8A"/>
    <w:rsid w:val="10B431B2"/>
    <w:rsid w:val="11056094"/>
    <w:rsid w:val="1115C06D"/>
    <w:rsid w:val="1154404E"/>
    <w:rsid w:val="1181263F"/>
    <w:rsid w:val="1206722B"/>
    <w:rsid w:val="12A96881"/>
    <w:rsid w:val="12B27BE6"/>
    <w:rsid w:val="12E8700C"/>
    <w:rsid w:val="12FA1670"/>
    <w:rsid w:val="12FF370D"/>
    <w:rsid w:val="135603E4"/>
    <w:rsid w:val="13606040"/>
    <w:rsid w:val="137525C2"/>
    <w:rsid w:val="13E3B66A"/>
    <w:rsid w:val="1430A871"/>
    <w:rsid w:val="1447A1EE"/>
    <w:rsid w:val="14620DE4"/>
    <w:rsid w:val="14E84D63"/>
    <w:rsid w:val="15496EF4"/>
    <w:rsid w:val="16D8544D"/>
    <w:rsid w:val="17E9821F"/>
    <w:rsid w:val="180D4D7F"/>
    <w:rsid w:val="191CABDF"/>
    <w:rsid w:val="19B8FA5B"/>
    <w:rsid w:val="1A05BC82"/>
    <w:rsid w:val="1A175E89"/>
    <w:rsid w:val="1A75746A"/>
    <w:rsid w:val="1A91922E"/>
    <w:rsid w:val="1B064A1C"/>
    <w:rsid w:val="1B426EC2"/>
    <w:rsid w:val="1B5C3DCE"/>
    <w:rsid w:val="1B8BFF8F"/>
    <w:rsid w:val="1BABD107"/>
    <w:rsid w:val="1BC4D772"/>
    <w:rsid w:val="1BD5C117"/>
    <w:rsid w:val="1CCE8050"/>
    <w:rsid w:val="1D6EF547"/>
    <w:rsid w:val="1D7EF383"/>
    <w:rsid w:val="1DB1200F"/>
    <w:rsid w:val="1E013C5A"/>
    <w:rsid w:val="1EF7EFE2"/>
    <w:rsid w:val="1F477CB9"/>
    <w:rsid w:val="1FA2837E"/>
    <w:rsid w:val="21A03DFA"/>
    <w:rsid w:val="22B72AC0"/>
    <w:rsid w:val="22DA44D6"/>
    <w:rsid w:val="2319AFF8"/>
    <w:rsid w:val="23949FDE"/>
    <w:rsid w:val="24B132FD"/>
    <w:rsid w:val="253C81F8"/>
    <w:rsid w:val="2596084E"/>
    <w:rsid w:val="25DDC7E5"/>
    <w:rsid w:val="268DB8EF"/>
    <w:rsid w:val="272C96E2"/>
    <w:rsid w:val="27CB8AAD"/>
    <w:rsid w:val="27E8E01B"/>
    <w:rsid w:val="28038FC2"/>
    <w:rsid w:val="28E67BC1"/>
    <w:rsid w:val="28ED8A4F"/>
    <w:rsid w:val="28F33E3B"/>
    <w:rsid w:val="290A53D3"/>
    <w:rsid w:val="29304984"/>
    <w:rsid w:val="2949869E"/>
    <w:rsid w:val="29A0A571"/>
    <w:rsid w:val="29C731AF"/>
    <w:rsid w:val="29EF17DA"/>
    <w:rsid w:val="2A32DFDD"/>
    <w:rsid w:val="2A649768"/>
    <w:rsid w:val="2A8DFC6B"/>
    <w:rsid w:val="2AF1C199"/>
    <w:rsid w:val="2B0E4E95"/>
    <w:rsid w:val="2BCBB6E2"/>
    <w:rsid w:val="2D678743"/>
    <w:rsid w:val="2DA992CF"/>
    <w:rsid w:val="2DEBEE5D"/>
    <w:rsid w:val="2E217593"/>
    <w:rsid w:val="2E517AAB"/>
    <w:rsid w:val="2E86BB7D"/>
    <w:rsid w:val="2E92F31A"/>
    <w:rsid w:val="2F0357A4"/>
    <w:rsid w:val="2F5A6A2E"/>
    <w:rsid w:val="2FA5D07D"/>
    <w:rsid w:val="30918840"/>
    <w:rsid w:val="30A5269F"/>
    <w:rsid w:val="311B48F9"/>
    <w:rsid w:val="31337BBF"/>
    <w:rsid w:val="3148E63E"/>
    <w:rsid w:val="31515AB8"/>
    <w:rsid w:val="31827207"/>
    <w:rsid w:val="3237FF43"/>
    <w:rsid w:val="323F72CA"/>
    <w:rsid w:val="324DA1F4"/>
    <w:rsid w:val="32A54E60"/>
    <w:rsid w:val="32B4ADDA"/>
    <w:rsid w:val="32B8D4C0"/>
    <w:rsid w:val="32B8DFE8"/>
    <w:rsid w:val="338BD431"/>
    <w:rsid w:val="345BE4AB"/>
    <w:rsid w:val="3567B7DD"/>
    <w:rsid w:val="375BE555"/>
    <w:rsid w:val="376919DA"/>
    <w:rsid w:val="37BB47A4"/>
    <w:rsid w:val="37BD9FD7"/>
    <w:rsid w:val="37CFFD80"/>
    <w:rsid w:val="386D5C42"/>
    <w:rsid w:val="3923F9FB"/>
    <w:rsid w:val="392B3064"/>
    <w:rsid w:val="39381FE8"/>
    <w:rsid w:val="394C1894"/>
    <w:rsid w:val="3993EBF0"/>
    <w:rsid w:val="39994EE4"/>
    <w:rsid w:val="39A5ACAC"/>
    <w:rsid w:val="3ACBA3CC"/>
    <w:rsid w:val="3B1D98D0"/>
    <w:rsid w:val="3B5ED5C6"/>
    <w:rsid w:val="3B740D66"/>
    <w:rsid w:val="3BBD6A59"/>
    <w:rsid w:val="3CE8472D"/>
    <w:rsid w:val="3E3FFBDF"/>
    <w:rsid w:val="3ECBB697"/>
    <w:rsid w:val="3ED973E8"/>
    <w:rsid w:val="3EEFB0CC"/>
    <w:rsid w:val="3EFF9C8A"/>
    <w:rsid w:val="3F4FA3A8"/>
    <w:rsid w:val="407DFB20"/>
    <w:rsid w:val="42750710"/>
    <w:rsid w:val="43216C66"/>
    <w:rsid w:val="432C0393"/>
    <w:rsid w:val="43A5EBFB"/>
    <w:rsid w:val="43BA8706"/>
    <w:rsid w:val="4443A37E"/>
    <w:rsid w:val="4445134F"/>
    <w:rsid w:val="445DF971"/>
    <w:rsid w:val="44BD34B8"/>
    <w:rsid w:val="45648153"/>
    <w:rsid w:val="457E7E3A"/>
    <w:rsid w:val="45B6FA8D"/>
    <w:rsid w:val="46C60522"/>
    <w:rsid w:val="478D9544"/>
    <w:rsid w:val="47906D25"/>
    <w:rsid w:val="47BA9D5A"/>
    <w:rsid w:val="47F64284"/>
    <w:rsid w:val="481A0BA7"/>
    <w:rsid w:val="48241DD6"/>
    <w:rsid w:val="482E2403"/>
    <w:rsid w:val="482F7B7D"/>
    <w:rsid w:val="486EA461"/>
    <w:rsid w:val="491FE968"/>
    <w:rsid w:val="4983C9A4"/>
    <w:rsid w:val="49A133D9"/>
    <w:rsid w:val="4A006565"/>
    <w:rsid w:val="4A17BBA5"/>
    <w:rsid w:val="4A80512F"/>
    <w:rsid w:val="4AFFF98D"/>
    <w:rsid w:val="4C214A66"/>
    <w:rsid w:val="4C3FCF86"/>
    <w:rsid w:val="4C9055BA"/>
    <w:rsid w:val="4D20ED27"/>
    <w:rsid w:val="4E1C6CE1"/>
    <w:rsid w:val="4E60C9A8"/>
    <w:rsid w:val="4E7FCA4D"/>
    <w:rsid w:val="4E80C22E"/>
    <w:rsid w:val="4E922EFA"/>
    <w:rsid w:val="4FA53BA5"/>
    <w:rsid w:val="4FA745A0"/>
    <w:rsid w:val="4FFE8B40"/>
    <w:rsid w:val="50119CE4"/>
    <w:rsid w:val="50E3628B"/>
    <w:rsid w:val="50F3212D"/>
    <w:rsid w:val="513D1E77"/>
    <w:rsid w:val="5181DF24"/>
    <w:rsid w:val="5191D5A7"/>
    <w:rsid w:val="51D9ECE9"/>
    <w:rsid w:val="51DC3269"/>
    <w:rsid w:val="527831A0"/>
    <w:rsid w:val="52B002A7"/>
    <w:rsid w:val="52E8E574"/>
    <w:rsid w:val="531ED428"/>
    <w:rsid w:val="533829FB"/>
    <w:rsid w:val="53862085"/>
    <w:rsid w:val="53A45818"/>
    <w:rsid w:val="53D0C666"/>
    <w:rsid w:val="53DC4515"/>
    <w:rsid w:val="541A45E9"/>
    <w:rsid w:val="552198F6"/>
    <w:rsid w:val="555599FD"/>
    <w:rsid w:val="55A8E521"/>
    <w:rsid w:val="5609305C"/>
    <w:rsid w:val="56E960DE"/>
    <w:rsid w:val="5760BAE5"/>
    <w:rsid w:val="579FCD2E"/>
    <w:rsid w:val="57EED9EF"/>
    <w:rsid w:val="59773DBC"/>
    <w:rsid w:val="5997BC48"/>
    <w:rsid w:val="59A7D084"/>
    <w:rsid w:val="59D05530"/>
    <w:rsid w:val="59FE08A3"/>
    <w:rsid w:val="5A7B49C6"/>
    <w:rsid w:val="5A8FEFDF"/>
    <w:rsid w:val="5AB2576F"/>
    <w:rsid w:val="5AE5DEE6"/>
    <w:rsid w:val="5CB95EEF"/>
    <w:rsid w:val="5D5E641D"/>
    <w:rsid w:val="5DF6284F"/>
    <w:rsid w:val="5E1D95E7"/>
    <w:rsid w:val="5E6B7EDC"/>
    <w:rsid w:val="5F0C3ADD"/>
    <w:rsid w:val="5F411DCD"/>
    <w:rsid w:val="5F59C031"/>
    <w:rsid w:val="602564D7"/>
    <w:rsid w:val="606E4ADC"/>
    <w:rsid w:val="60E9BF18"/>
    <w:rsid w:val="6109A68C"/>
    <w:rsid w:val="611A4AA3"/>
    <w:rsid w:val="61759A3A"/>
    <w:rsid w:val="61ED1F7D"/>
    <w:rsid w:val="62046FD9"/>
    <w:rsid w:val="62CE6FD3"/>
    <w:rsid w:val="636743F2"/>
    <w:rsid w:val="636C533E"/>
    <w:rsid w:val="64FA86C5"/>
    <w:rsid w:val="657AEDA9"/>
    <w:rsid w:val="65E862EC"/>
    <w:rsid w:val="661C6CD1"/>
    <w:rsid w:val="667BCFCB"/>
    <w:rsid w:val="67BD908E"/>
    <w:rsid w:val="6887584F"/>
    <w:rsid w:val="691204C3"/>
    <w:rsid w:val="69B60507"/>
    <w:rsid w:val="6AD5E88D"/>
    <w:rsid w:val="6BC7A1F9"/>
    <w:rsid w:val="6C33F6D0"/>
    <w:rsid w:val="6EA2E65F"/>
    <w:rsid w:val="6EBE6DE2"/>
    <w:rsid w:val="6FDF5C56"/>
    <w:rsid w:val="6FF0E22B"/>
    <w:rsid w:val="70EF1468"/>
    <w:rsid w:val="7192FE84"/>
    <w:rsid w:val="72A51D7F"/>
    <w:rsid w:val="736CECB9"/>
    <w:rsid w:val="73A84273"/>
    <w:rsid w:val="73BDC116"/>
    <w:rsid w:val="743A3541"/>
    <w:rsid w:val="743C35A9"/>
    <w:rsid w:val="7493763D"/>
    <w:rsid w:val="74D3917A"/>
    <w:rsid w:val="75299269"/>
    <w:rsid w:val="7586E184"/>
    <w:rsid w:val="75F00E0E"/>
    <w:rsid w:val="7615160F"/>
    <w:rsid w:val="761D4ADF"/>
    <w:rsid w:val="7640CAEF"/>
    <w:rsid w:val="767F5C33"/>
    <w:rsid w:val="7685E1ED"/>
    <w:rsid w:val="76A6E9F8"/>
    <w:rsid w:val="76FA6280"/>
    <w:rsid w:val="7747F91B"/>
    <w:rsid w:val="77B517E4"/>
    <w:rsid w:val="77B6531A"/>
    <w:rsid w:val="785FF64E"/>
    <w:rsid w:val="786C364E"/>
    <w:rsid w:val="793B76D8"/>
    <w:rsid w:val="79614671"/>
    <w:rsid w:val="7A275563"/>
    <w:rsid w:val="7A7F1C87"/>
    <w:rsid w:val="7AC0F6FD"/>
    <w:rsid w:val="7B43CB49"/>
    <w:rsid w:val="7C09074A"/>
    <w:rsid w:val="7C0C96FA"/>
    <w:rsid w:val="7C434BA6"/>
    <w:rsid w:val="7CBE20C3"/>
    <w:rsid w:val="7D4CFED9"/>
    <w:rsid w:val="7E3C1979"/>
    <w:rsid w:val="7FFFA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5C0A07D"/>
  <w15:chartTrackingRefBased/>
  <w15:docId w15:val="{B91FB1F7-064D-4C83-86EC-03444197E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r-B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3B00"/>
    <w:rPr>
      <w:rFonts w:ascii="Arial" w:hAnsi="Arial" w:cs="Arial"/>
    </w:rPr>
  </w:style>
  <w:style w:type="paragraph" w:styleId="Naslov1">
    <w:name w:val="heading 1"/>
    <w:basedOn w:val="Normal"/>
    <w:next w:val="Normal"/>
    <w:link w:val="Naslov1Char"/>
    <w:uiPriority w:val="9"/>
    <w:qFormat/>
    <w:rsid w:val="00870ACC"/>
    <w:pPr>
      <w:jc w:val="both"/>
      <w:textAlignment w:val="baseline"/>
      <w:outlineLvl w:val="0"/>
    </w:pPr>
    <w:rPr>
      <w:rFonts w:eastAsia="Times New Roman"/>
      <w:b/>
      <w:color w:val="8FB928" w:themeColor="accent1"/>
      <w:lang w:val="en-GB"/>
    </w:rPr>
  </w:style>
  <w:style w:type="paragraph" w:styleId="Naslov2">
    <w:name w:val="heading 2"/>
    <w:basedOn w:val="Coversubtitle"/>
    <w:next w:val="Normal"/>
    <w:link w:val="Naslov2Char"/>
    <w:uiPriority w:val="9"/>
    <w:unhideWhenUsed/>
    <w:qFormat/>
    <w:rsid w:val="00AC27B3"/>
    <w:pPr>
      <w:numPr>
        <w:numId w:val="1"/>
      </w:numPr>
      <w:jc w:val="left"/>
      <w:outlineLvl w:val="1"/>
    </w:pPr>
    <w:rPr>
      <w:b w:val="0"/>
      <w:bCs w:val="0"/>
      <w:sz w:val="28"/>
      <w:szCs w:val="28"/>
      <w:u w:val="single"/>
    </w:rPr>
  </w:style>
  <w:style w:type="paragraph" w:styleId="Naslov3">
    <w:name w:val="heading 3"/>
    <w:basedOn w:val="Naslov2"/>
    <w:next w:val="Normal"/>
    <w:link w:val="Naslov3Char"/>
    <w:uiPriority w:val="9"/>
    <w:unhideWhenUsed/>
    <w:qFormat/>
    <w:rsid w:val="00A50532"/>
    <w:pPr>
      <w:numPr>
        <w:ilvl w:val="1"/>
      </w:numPr>
      <w:outlineLvl w:val="2"/>
    </w:pPr>
    <w:rPr>
      <w:color w:val="8FB929"/>
      <w:sz w:val="24"/>
      <w:szCs w:val="24"/>
      <w:u w:val="none"/>
    </w:rPr>
  </w:style>
  <w:style w:type="paragraph" w:styleId="Naslov4">
    <w:name w:val="heading 4"/>
    <w:basedOn w:val="Normal"/>
    <w:next w:val="Normal"/>
    <w:link w:val="Naslov4Char"/>
    <w:uiPriority w:val="9"/>
    <w:unhideWhenUsed/>
    <w:qFormat/>
    <w:rsid w:val="00AC27B3"/>
    <w:pPr>
      <w:ind w:left="1780" w:firstLine="344"/>
      <w:outlineLvl w:val="3"/>
    </w:pPr>
    <w:rPr>
      <w:i/>
      <w:iCs/>
      <w:lang w:val="en-GB"/>
    </w:rPr>
  </w:style>
  <w:style w:type="paragraph" w:styleId="Naslov5">
    <w:name w:val="heading 5"/>
    <w:basedOn w:val="Normal"/>
    <w:next w:val="Normal"/>
    <w:link w:val="Naslov5Char"/>
    <w:uiPriority w:val="9"/>
    <w:unhideWhenUsed/>
    <w:rsid w:val="00610F82"/>
    <w:pPr>
      <w:keepNext/>
      <w:keepLines/>
      <w:spacing w:before="80" w:after="80"/>
      <w:jc w:val="center"/>
      <w:outlineLvl w:val="4"/>
    </w:pPr>
    <w:rPr>
      <w:rFonts w:eastAsiaTheme="majorEastAsia" w:cstheme="majorBidi"/>
      <w:color w:val="47B3CA" w:themeColor="accent4" w:themeShade="BF"/>
      <w:sz w:val="36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78053B"/>
    <w:pPr>
      <w:tabs>
        <w:tab w:val="center" w:pos="4536"/>
        <w:tab w:val="right" w:pos="9072"/>
      </w:tabs>
    </w:pPr>
    <w:rPr>
      <w:lang w:val="en-GB"/>
    </w:rPr>
  </w:style>
  <w:style w:type="character" w:customStyle="1" w:styleId="ZaglavljeChar">
    <w:name w:val="Zaglavlje Char"/>
    <w:basedOn w:val="Zadanifontodlomka"/>
    <w:link w:val="Zaglavlje"/>
    <w:uiPriority w:val="99"/>
    <w:rsid w:val="0078053B"/>
    <w:rPr>
      <w:lang w:val="en-GB"/>
    </w:rPr>
  </w:style>
  <w:style w:type="paragraph" w:styleId="Podnoje">
    <w:name w:val="footer"/>
    <w:basedOn w:val="Normal"/>
    <w:link w:val="PodnojeChar"/>
    <w:uiPriority w:val="99"/>
    <w:unhideWhenUsed/>
    <w:rsid w:val="0078053B"/>
    <w:pPr>
      <w:tabs>
        <w:tab w:val="center" w:pos="4536"/>
        <w:tab w:val="right" w:pos="9072"/>
      </w:tabs>
    </w:pPr>
    <w:rPr>
      <w:lang w:val="en-GB"/>
    </w:rPr>
  </w:style>
  <w:style w:type="character" w:customStyle="1" w:styleId="PodnojeChar">
    <w:name w:val="Podnožje Char"/>
    <w:basedOn w:val="Zadanifontodlomka"/>
    <w:link w:val="Podnoje"/>
    <w:uiPriority w:val="99"/>
    <w:rsid w:val="0078053B"/>
    <w:rPr>
      <w:lang w:val="en-GB"/>
    </w:rPr>
  </w:style>
  <w:style w:type="character" w:customStyle="1" w:styleId="Naslov5Char">
    <w:name w:val="Naslov 5 Char"/>
    <w:basedOn w:val="Zadanifontodlomka"/>
    <w:link w:val="Naslov5"/>
    <w:uiPriority w:val="9"/>
    <w:rsid w:val="00610F82"/>
    <w:rPr>
      <w:rFonts w:eastAsiaTheme="majorEastAsia" w:cstheme="majorBidi"/>
      <w:color w:val="47B3CA" w:themeColor="accent4" w:themeShade="BF"/>
      <w:sz w:val="36"/>
      <w:szCs w:val="22"/>
    </w:rPr>
  </w:style>
  <w:style w:type="paragraph" w:customStyle="1" w:styleId="Coversubtitle">
    <w:name w:val="Cover subtitle"/>
    <w:basedOn w:val="Normal"/>
    <w:qFormat/>
    <w:rsid w:val="00BF0CD4"/>
    <w:pPr>
      <w:autoSpaceDE w:val="0"/>
      <w:autoSpaceDN w:val="0"/>
      <w:adjustRightInd w:val="0"/>
      <w:jc w:val="center"/>
    </w:pPr>
    <w:rPr>
      <w:b/>
      <w:bCs/>
      <w:color w:val="000000" w:themeColor="text1"/>
      <w:sz w:val="36"/>
      <w:szCs w:val="36"/>
      <w:lang w:val="en-GB"/>
    </w:rPr>
  </w:style>
  <w:style w:type="paragraph" w:customStyle="1" w:styleId="CoverPageTitle-EUCAPNET">
    <w:name w:val="Cover Page Title - EU CAP NET"/>
    <w:basedOn w:val="StandardWeb"/>
    <w:qFormat/>
    <w:rsid w:val="00121345"/>
    <w:pPr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color w:val="8FB929"/>
      <w:sz w:val="56"/>
      <w:szCs w:val="56"/>
      <w:lang w:val="en-GB" w:eastAsia="en-GB"/>
    </w:rPr>
  </w:style>
  <w:style w:type="paragraph" w:customStyle="1" w:styleId="Sectiontitle-EUCAPNET">
    <w:name w:val="Section title - EU CAP NET"/>
    <w:basedOn w:val="StandardWeb"/>
    <w:rsid w:val="00367E42"/>
    <w:pPr>
      <w:spacing w:after="100" w:afterAutospacing="1"/>
      <w:jc w:val="both"/>
    </w:pPr>
    <w:rPr>
      <w:rFonts w:ascii="Arial" w:hAnsi="Arial" w:cs="Arial"/>
      <w:b/>
      <w:bCs/>
      <w:color w:val="8FB928" w:themeColor="accent1"/>
      <w:sz w:val="28"/>
      <w:szCs w:val="28"/>
      <w:lang w:val="en-GB"/>
    </w:rPr>
  </w:style>
  <w:style w:type="paragraph" w:styleId="StandardWeb">
    <w:name w:val="Normal (Web)"/>
    <w:basedOn w:val="Normal"/>
    <w:uiPriority w:val="99"/>
    <w:semiHidden/>
    <w:unhideWhenUsed/>
    <w:rsid w:val="00610F82"/>
    <w:rPr>
      <w:rFonts w:ascii="Times New Roman" w:hAnsi="Times New Roman" w:cs="Times New Roman"/>
    </w:rPr>
  </w:style>
  <w:style w:type="character" w:styleId="Jakoisticanje">
    <w:name w:val="Intense Emphasis"/>
    <w:uiPriority w:val="21"/>
    <w:rsid w:val="000C137F"/>
    <w:rPr>
      <w:rFonts w:cs="Times New Roman"/>
      <w:color w:val="81C241"/>
      <w:sz w:val="22"/>
      <w:szCs w:val="22"/>
      <w:lang w:eastAsia="de-DE"/>
    </w:rPr>
  </w:style>
  <w:style w:type="paragraph" w:styleId="Bezproreda">
    <w:name w:val="No Spacing"/>
    <w:uiPriority w:val="1"/>
    <w:rsid w:val="00445F61"/>
    <w:rPr>
      <w:rFonts w:ascii="Arial" w:hAnsi="Arial" w:cs="Arial"/>
    </w:rPr>
  </w:style>
  <w:style w:type="character" w:customStyle="1" w:styleId="Naslov1Char">
    <w:name w:val="Naslov 1 Char"/>
    <w:basedOn w:val="Zadanifontodlomka"/>
    <w:link w:val="Naslov1"/>
    <w:uiPriority w:val="9"/>
    <w:rsid w:val="00870ACC"/>
    <w:rPr>
      <w:rFonts w:ascii="Arial" w:eastAsia="Times New Roman" w:hAnsi="Arial" w:cs="Arial"/>
      <w:b/>
      <w:color w:val="8FB928" w:themeColor="accent1"/>
      <w:lang w:val="en-GB"/>
    </w:rPr>
  </w:style>
  <w:style w:type="character" w:customStyle="1" w:styleId="Naslov2Char">
    <w:name w:val="Naslov 2 Char"/>
    <w:basedOn w:val="Zadanifontodlomka"/>
    <w:link w:val="Naslov2"/>
    <w:uiPriority w:val="9"/>
    <w:rsid w:val="00AC27B3"/>
    <w:rPr>
      <w:rFonts w:ascii="Arial" w:hAnsi="Arial" w:cs="Arial"/>
      <w:color w:val="000000" w:themeColor="text1"/>
      <w:sz w:val="28"/>
      <w:szCs w:val="28"/>
      <w:u w:val="single"/>
      <w:lang w:val="en-GB"/>
    </w:rPr>
  </w:style>
  <w:style w:type="character" w:customStyle="1" w:styleId="Naslov3Char">
    <w:name w:val="Naslov 3 Char"/>
    <w:basedOn w:val="Zadanifontodlomka"/>
    <w:link w:val="Naslov3"/>
    <w:uiPriority w:val="9"/>
    <w:rsid w:val="00A50532"/>
    <w:rPr>
      <w:rFonts w:ascii="Arial" w:hAnsi="Arial" w:cs="Arial"/>
      <w:color w:val="8FB929"/>
      <w:lang w:val="en-GB"/>
    </w:rPr>
  </w:style>
  <w:style w:type="character" w:customStyle="1" w:styleId="Naslov4Char">
    <w:name w:val="Naslov 4 Char"/>
    <w:basedOn w:val="Zadanifontodlomka"/>
    <w:link w:val="Naslov4"/>
    <w:uiPriority w:val="9"/>
    <w:rsid w:val="00AC27B3"/>
    <w:rPr>
      <w:rFonts w:ascii="Arial" w:hAnsi="Arial" w:cs="Arial"/>
      <w:i/>
      <w:iCs/>
      <w:lang w:val="en-GB"/>
    </w:rPr>
  </w:style>
  <w:style w:type="paragraph" w:styleId="Podnaslov">
    <w:name w:val="Subtitle"/>
    <w:basedOn w:val="Normal"/>
    <w:next w:val="Normal"/>
    <w:link w:val="PodnaslovChar"/>
    <w:uiPriority w:val="11"/>
    <w:rsid w:val="00AC27B3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naslovChar">
    <w:name w:val="Podnaslov Char"/>
    <w:basedOn w:val="Zadanifontodlomka"/>
    <w:link w:val="Podnaslov"/>
    <w:uiPriority w:val="11"/>
    <w:rsid w:val="00AC27B3"/>
    <w:rPr>
      <w:rFonts w:eastAsiaTheme="minorEastAsia"/>
      <w:color w:val="5A5A5A" w:themeColor="text1" w:themeTint="A5"/>
      <w:spacing w:val="15"/>
      <w:sz w:val="22"/>
      <w:szCs w:val="22"/>
    </w:rPr>
  </w:style>
  <w:style w:type="paragraph" w:styleId="Citat">
    <w:name w:val="Quote"/>
    <w:basedOn w:val="Normal"/>
    <w:next w:val="Normal"/>
    <w:link w:val="CitatChar"/>
    <w:uiPriority w:val="29"/>
    <w:qFormat/>
    <w:rsid w:val="00AC27B3"/>
    <w:pPr>
      <w:spacing w:before="200" w:after="160"/>
      <w:ind w:left="864" w:right="864"/>
    </w:pPr>
    <w:rPr>
      <w:i/>
      <w:iCs/>
      <w:color w:val="404040" w:themeColor="text1" w:themeTint="BF"/>
      <w:lang w:val="en-GB"/>
    </w:rPr>
  </w:style>
  <w:style w:type="character" w:customStyle="1" w:styleId="CitatChar">
    <w:name w:val="Citat Char"/>
    <w:basedOn w:val="Zadanifontodlomka"/>
    <w:link w:val="Citat"/>
    <w:uiPriority w:val="29"/>
    <w:rsid w:val="00AC27B3"/>
    <w:rPr>
      <w:rFonts w:ascii="Arial" w:hAnsi="Arial" w:cs="Arial"/>
      <w:i/>
      <w:iCs/>
      <w:color w:val="404040" w:themeColor="text1" w:themeTint="BF"/>
      <w:lang w:val="en-GB"/>
    </w:rPr>
  </w:style>
  <w:style w:type="paragraph" w:styleId="Naglaencitat">
    <w:name w:val="Intense Quote"/>
    <w:basedOn w:val="Normal"/>
    <w:next w:val="Normal"/>
    <w:link w:val="NaglaencitatChar"/>
    <w:uiPriority w:val="30"/>
    <w:rsid w:val="00445A92"/>
    <w:pPr>
      <w:pBdr>
        <w:top w:val="single" w:sz="4" w:space="10" w:color="F07E31"/>
        <w:bottom w:val="single" w:sz="4" w:space="10" w:color="F07E31"/>
      </w:pBdr>
      <w:spacing w:before="360" w:after="360" w:line="220" w:lineRule="atLeast"/>
      <w:ind w:left="864" w:right="864"/>
      <w:jc w:val="center"/>
    </w:pPr>
    <w:rPr>
      <w:rFonts w:eastAsia="Times New Roman" w:cs="Times New Roman"/>
      <w:i/>
      <w:iCs/>
      <w:color w:val="92D050"/>
      <w:lang w:val="en-GB" w:eastAsia="de-DE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445A92"/>
    <w:rPr>
      <w:rFonts w:ascii="Arial" w:eastAsia="Times New Roman" w:hAnsi="Arial" w:cs="Times New Roman"/>
      <w:i/>
      <w:iCs/>
      <w:color w:val="92D050"/>
      <w:lang w:val="en-GB" w:eastAsia="de-DE"/>
    </w:rPr>
  </w:style>
  <w:style w:type="character" w:styleId="Neupadljivareferenca">
    <w:name w:val="Subtle Reference"/>
    <w:basedOn w:val="Zadanifontodlomka"/>
    <w:uiPriority w:val="31"/>
    <w:rsid w:val="00AC27B3"/>
    <w:rPr>
      <w:smallCaps/>
      <w:color w:val="5A5A5A" w:themeColor="text1" w:themeTint="A5"/>
    </w:rPr>
  </w:style>
  <w:style w:type="character" w:styleId="Istaknutareferenca">
    <w:name w:val="Intense Reference"/>
    <w:uiPriority w:val="32"/>
    <w:rsid w:val="00445A92"/>
    <w:rPr>
      <w:b/>
      <w:bCs/>
      <w:smallCaps/>
      <w:color w:val="8FB928" w:themeColor="accent1"/>
      <w:spacing w:val="5"/>
      <w:sz w:val="22"/>
      <w:szCs w:val="22"/>
    </w:rPr>
  </w:style>
  <w:style w:type="table" w:styleId="Reetkatablice">
    <w:name w:val="Table Grid"/>
    <w:basedOn w:val="Obinatablica"/>
    <w:uiPriority w:val="59"/>
    <w:rsid w:val="00B10D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Brojstranice">
    <w:name w:val="page number"/>
    <w:basedOn w:val="Zadanifontodlomka"/>
    <w:semiHidden/>
    <w:rsid w:val="00B948C7"/>
    <w:rPr>
      <w:rFonts w:ascii="Arial" w:hAnsi="Arial"/>
      <w:color w:val="808080"/>
      <w:sz w:val="18"/>
    </w:rPr>
  </w:style>
  <w:style w:type="table" w:customStyle="1" w:styleId="Table-Lot1colour">
    <w:name w:val="Table - Lot 1 (colour)"/>
    <w:basedOn w:val="Obinatablica"/>
    <w:uiPriority w:val="99"/>
    <w:rsid w:val="0066541E"/>
    <w:rPr>
      <w:rFonts w:ascii="Arial" w:hAnsi="Arial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left"/>
      </w:pPr>
      <w:rPr>
        <w:rFonts w:ascii="Arial" w:hAnsi="Arial"/>
        <w:b/>
        <w:color w:val="FFFFFF" w:themeColor="background1"/>
        <w:sz w:val="24"/>
      </w:rPr>
      <w:tblPr/>
      <w:tcPr>
        <w:shd w:val="clear" w:color="auto" w:fill="8FB929"/>
        <w:vAlign w:val="center"/>
      </w:tcPr>
    </w:tblStylePr>
    <w:tblStylePr w:type="band2Horz">
      <w:tblPr/>
      <w:tcPr>
        <w:shd w:val="clear" w:color="auto" w:fill="E8F1DE"/>
      </w:tcPr>
    </w:tblStylePr>
  </w:style>
  <w:style w:type="paragraph" w:customStyle="1" w:styleId="HStandard">
    <w:name w:val="H_Standard"/>
    <w:rsid w:val="00B948C7"/>
    <w:pPr>
      <w:spacing w:after="120" w:line="280" w:lineRule="atLeast"/>
      <w:jc w:val="both"/>
    </w:pPr>
    <w:rPr>
      <w:rFonts w:ascii="Arial" w:eastAsia="Times New Roman" w:hAnsi="Arial" w:cs="Times New Roman"/>
      <w:color w:val="373737"/>
      <w:sz w:val="20"/>
      <w:szCs w:val="20"/>
      <w:lang w:val="en-GB" w:eastAsia="de-DE"/>
    </w:rPr>
  </w:style>
  <w:style w:type="paragraph" w:styleId="Odlomakpopisa">
    <w:name w:val="List Paragraph"/>
    <w:aliases w:val="Reference list"/>
    <w:basedOn w:val="Normal"/>
    <w:link w:val="OdlomakpopisaChar"/>
    <w:uiPriority w:val="34"/>
    <w:qFormat/>
    <w:rsid w:val="00367E42"/>
    <w:pPr>
      <w:ind w:left="720"/>
      <w:contextualSpacing/>
    </w:pPr>
  </w:style>
  <w:style w:type="character" w:customStyle="1" w:styleId="OdlomakpopisaChar">
    <w:name w:val="Odlomak popisa Char"/>
    <w:aliases w:val="Reference list Char"/>
    <w:link w:val="Odlomakpopisa"/>
    <w:uiPriority w:val="34"/>
    <w:locked/>
    <w:rsid w:val="00B30538"/>
    <w:rPr>
      <w:rFonts w:ascii="Arial" w:hAnsi="Arial" w:cs="Arial"/>
    </w:rPr>
  </w:style>
  <w:style w:type="character" w:styleId="Neupadljivoisticanje">
    <w:name w:val="Subtle Emphasis"/>
    <w:basedOn w:val="Zadanifontodlomka"/>
    <w:uiPriority w:val="19"/>
    <w:rsid w:val="00A200CD"/>
    <w:rPr>
      <w:i/>
      <w:iCs/>
      <w:color w:val="404040" w:themeColor="text1" w:themeTint="BF"/>
    </w:rPr>
  </w:style>
  <w:style w:type="character" w:styleId="Istaknuto">
    <w:name w:val="Emphasis"/>
    <w:basedOn w:val="Zadanifontodlomka"/>
    <w:uiPriority w:val="20"/>
    <w:rsid w:val="00A200CD"/>
    <w:rPr>
      <w:i/>
      <w:iCs/>
    </w:rPr>
  </w:style>
  <w:style w:type="character" w:styleId="Naglaeno">
    <w:name w:val="Strong"/>
    <w:basedOn w:val="Zadanifontodlomka"/>
    <w:uiPriority w:val="22"/>
    <w:rsid w:val="00A200CD"/>
    <w:rPr>
      <w:b/>
      <w:bCs/>
    </w:rPr>
  </w:style>
  <w:style w:type="character" w:styleId="Hiperveza">
    <w:name w:val="Hyperlink"/>
    <w:basedOn w:val="Zadanifontodlomka"/>
    <w:uiPriority w:val="99"/>
    <w:unhideWhenUsed/>
    <w:rsid w:val="0092050B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92050B"/>
    <w:rPr>
      <w:color w:val="605E5C"/>
      <w:shd w:val="clear" w:color="auto" w:fill="E1DFDD"/>
    </w:rPr>
  </w:style>
  <w:style w:type="numbering" w:customStyle="1" w:styleId="Listeactuelle1">
    <w:name w:val="Liste actuelle1"/>
    <w:uiPriority w:val="99"/>
    <w:rsid w:val="002D73A1"/>
    <w:pPr>
      <w:numPr>
        <w:numId w:val="2"/>
      </w:numPr>
    </w:pPr>
  </w:style>
  <w:style w:type="numbering" w:customStyle="1" w:styleId="EUCAPNetwork">
    <w:name w:val="EU CAP Network"/>
    <w:uiPriority w:val="99"/>
    <w:rsid w:val="002A7E87"/>
    <w:pPr>
      <w:numPr>
        <w:numId w:val="3"/>
      </w:numPr>
    </w:pPr>
  </w:style>
  <w:style w:type="character" w:styleId="Referencakomentara">
    <w:name w:val="annotation reference"/>
    <w:basedOn w:val="Zadanifontodlomka"/>
    <w:uiPriority w:val="99"/>
    <w:semiHidden/>
    <w:unhideWhenUsed/>
    <w:rsid w:val="004D06FD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4D06FD"/>
    <w:pPr>
      <w:spacing w:after="160"/>
    </w:pPr>
    <w:rPr>
      <w:rFonts w:asciiTheme="minorHAnsi" w:hAnsiTheme="minorHAnsi" w:cstheme="minorBidi"/>
      <w:sz w:val="20"/>
      <w:szCs w:val="20"/>
      <w:lang w:val="en-GB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4D06FD"/>
    <w:rPr>
      <w:sz w:val="20"/>
      <w:szCs w:val="20"/>
      <w:lang w:val="en-GB"/>
    </w:rPr>
  </w:style>
  <w:style w:type="paragraph" w:customStyle="1" w:styleId="paragraph">
    <w:name w:val="paragraph"/>
    <w:basedOn w:val="Normal"/>
    <w:rsid w:val="004D06FD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/>
    </w:rPr>
  </w:style>
  <w:style w:type="character" w:customStyle="1" w:styleId="normaltextrun">
    <w:name w:val="normaltextrun"/>
    <w:basedOn w:val="Zadanifontodlomka"/>
    <w:rsid w:val="004D06FD"/>
  </w:style>
  <w:style w:type="character" w:customStyle="1" w:styleId="eop">
    <w:name w:val="eop"/>
    <w:basedOn w:val="Zadanifontodlomka"/>
    <w:rsid w:val="004D06FD"/>
  </w:style>
  <w:style w:type="character" w:styleId="Tekstrezerviranogmjesta">
    <w:name w:val="Placeholder Text"/>
    <w:basedOn w:val="Zadanifontodlomka"/>
    <w:uiPriority w:val="99"/>
    <w:semiHidden/>
    <w:rsid w:val="004D06FD"/>
    <w:rPr>
      <w:color w:val="80808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894EB2"/>
    <w:pPr>
      <w:spacing w:after="0"/>
    </w:pPr>
    <w:rPr>
      <w:rFonts w:ascii="Arial" w:hAnsi="Arial" w:cs="Arial"/>
      <w:b/>
      <w:bCs/>
      <w:lang w:val="fr-BE"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894EB2"/>
    <w:rPr>
      <w:rFonts w:ascii="Arial" w:hAnsi="Arial" w:cs="Arial"/>
      <w:b/>
      <w:bCs/>
      <w:sz w:val="20"/>
      <w:szCs w:val="20"/>
      <w:lang w:val="en-GB"/>
    </w:rPr>
  </w:style>
  <w:style w:type="paragraph" w:styleId="Revizija">
    <w:name w:val="Revision"/>
    <w:hidden/>
    <w:uiPriority w:val="99"/>
    <w:semiHidden/>
    <w:rsid w:val="00F36746"/>
    <w:rPr>
      <w:rFonts w:ascii="Arial" w:hAnsi="Arial" w:cs="Arial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4F5234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4F5234"/>
    <w:rPr>
      <w:rFonts w:ascii="Arial" w:hAnsi="Arial" w:cs="Arial"/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4F5234"/>
    <w:rPr>
      <w:vertAlign w:val="superscript"/>
    </w:rPr>
  </w:style>
  <w:style w:type="numbering" w:customStyle="1" w:styleId="CurrentList1">
    <w:name w:val="Current List1"/>
    <w:uiPriority w:val="99"/>
    <w:rsid w:val="00C76E41"/>
    <w:pPr>
      <w:numPr>
        <w:numId w:val="8"/>
      </w:numPr>
    </w:pPr>
  </w:style>
  <w:style w:type="numbering" w:customStyle="1" w:styleId="CurrentList2">
    <w:name w:val="Current List2"/>
    <w:uiPriority w:val="99"/>
    <w:rsid w:val="00C76E41"/>
    <w:pPr>
      <w:numPr>
        <w:numId w:val="9"/>
      </w:numPr>
    </w:pPr>
  </w:style>
  <w:style w:type="numbering" w:customStyle="1" w:styleId="CurrentList3">
    <w:name w:val="Current List3"/>
    <w:uiPriority w:val="99"/>
    <w:rsid w:val="00C76E41"/>
    <w:pPr>
      <w:numPr>
        <w:numId w:val="10"/>
      </w:numPr>
    </w:pPr>
  </w:style>
  <w:style w:type="numbering" w:customStyle="1" w:styleId="CurrentList4">
    <w:name w:val="Current List4"/>
    <w:uiPriority w:val="99"/>
    <w:rsid w:val="00C76E41"/>
    <w:pPr>
      <w:numPr>
        <w:numId w:val="11"/>
      </w:numPr>
    </w:pPr>
  </w:style>
  <w:style w:type="numbering" w:customStyle="1" w:styleId="CurrentList5">
    <w:name w:val="Current List5"/>
    <w:uiPriority w:val="99"/>
    <w:rsid w:val="00C76E41"/>
    <w:pPr>
      <w:numPr>
        <w:numId w:val="12"/>
      </w:numPr>
    </w:pPr>
  </w:style>
  <w:style w:type="character" w:styleId="Spominjanje">
    <w:name w:val="Mention"/>
    <w:basedOn w:val="Zadanifontodlomka"/>
    <w:uiPriority w:val="99"/>
    <w:unhideWhenUsed/>
    <w:rsid w:val="00336B0E"/>
    <w:rPr>
      <w:color w:val="2B579A"/>
      <w:shd w:val="clear" w:color="auto" w:fill="E1DFDD"/>
    </w:rPr>
  </w:style>
  <w:style w:type="character" w:styleId="SlijeenaHiperveza">
    <w:name w:val="FollowedHyperlink"/>
    <w:basedOn w:val="Zadanifontodlomka"/>
    <w:uiPriority w:val="99"/>
    <w:semiHidden/>
    <w:unhideWhenUsed/>
    <w:rsid w:val="00604CA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73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1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40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66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34006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948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669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6903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20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3316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66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0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33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82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81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48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31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33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1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18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43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97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64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6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6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98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81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62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9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35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07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9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69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77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2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83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94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42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0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95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39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1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ruralpact.rural-vision.europa.eu/index_en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agriculture.ec.europa.eu/overview-vision-agriculture-food/vision-agriculture-and-food_en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eu-cap-network.ec.europa.eu/national-networks_en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irini\Desktop\Lot1-EUCAPNetwork%20Green%20template_230320%20(1).dotx" TargetMode="External"/></Relationships>
</file>

<file path=word/theme/theme1.xml><?xml version="1.0" encoding="utf-8"?>
<a:theme xmlns:a="http://schemas.openxmlformats.org/drawingml/2006/main" name="Thème Office">
  <a:themeElements>
    <a:clrScheme name="EUCAP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8FB928"/>
      </a:accent1>
      <a:accent2>
        <a:srgbClr val="FF8A1F"/>
      </a:accent2>
      <a:accent3>
        <a:srgbClr val="F5C300"/>
      </a:accent3>
      <a:accent4>
        <a:srgbClr val="8FD1DF"/>
      </a:accent4>
      <a:accent5>
        <a:srgbClr val="C57D30"/>
      </a:accent5>
      <a:accent6>
        <a:srgbClr val="004493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9c5a26d-cabc-478a-872e-074716685e07">
      <Terms xmlns="http://schemas.microsoft.com/office/infopath/2007/PartnerControls"/>
    </lcf76f155ced4ddcb4097134ff3c332f>
    <TaxCatchAll xmlns="ffb22608-6c2a-4d05-a4a6-322fbe1fda68" xsi:nil="true"/>
    <Image xmlns="e9c5a26d-cabc-478a-872e-074716685e07" xsi:nil="true"/>
    <images xmlns="e9c5a26d-cabc-478a-872e-074716685e07" xsi:nil="true"/>
    <Thumbnail xmlns="e9c5a26d-cabc-478a-872e-074716685e0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5E7D9A7A947641A376F9DDFDE4DE3F" ma:contentTypeVersion="24" ma:contentTypeDescription="Create a new document." ma:contentTypeScope="" ma:versionID="92aef3672811338f04cdd28b51a8dad2">
  <xsd:schema xmlns:xsd="http://www.w3.org/2001/XMLSchema" xmlns:xs="http://www.w3.org/2001/XMLSchema" xmlns:p="http://schemas.microsoft.com/office/2006/metadata/properties" xmlns:ns2="e9c5a26d-cabc-478a-872e-074716685e07" xmlns:ns3="ffb22608-6c2a-4d05-a4a6-322fbe1fda68" targetNamespace="http://schemas.microsoft.com/office/2006/metadata/properties" ma:root="true" ma:fieldsID="0e1a020b855728cfcd5ae4cc58a4bcd0" ns2:_="" ns3:_="">
    <xsd:import namespace="e9c5a26d-cabc-478a-872e-074716685e07"/>
    <xsd:import namespace="ffb22608-6c2a-4d05-a4a6-322fbe1fda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Thumbnail" minOccurs="0"/>
                <xsd:element ref="ns2:Image" minOccurs="0"/>
                <xsd:element ref="ns2:image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c5a26d-cabc-478a-872e-074716685e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95a517e-b745-4f6c-b84e-24da541aa5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Thumbnail" ma:index="24" nillable="true" ma:displayName="Thumbnail" ma:format="Thumbnail" ma:internalName="Thumbnail">
      <xsd:simpleType>
        <xsd:restriction base="dms:Unknown"/>
      </xsd:simpleType>
    </xsd:element>
    <xsd:element name="Image" ma:index="25" nillable="true" ma:displayName="Image" ma:format="Thumbnail" ma:internalName="Image">
      <xsd:simpleType>
        <xsd:restriction base="dms:Unknown"/>
      </xsd:simpleType>
    </xsd:element>
    <xsd:element name="images" ma:index="26" nillable="true" ma:displayName="images" ma:format="Thumbnail" ma:internalName="images">
      <xsd:simpleType>
        <xsd:restriction base="dms:Unknown"/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b22608-6c2a-4d05-a4a6-322fbe1fda6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44888c2-2f90-48f0-9704-e7401a3aecd6}" ma:internalName="TaxCatchAll" ma:showField="CatchAllData" ma:web="ffb22608-6c2a-4d05-a4a6-322fbe1fda6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B097B6B-5194-4248-8734-843149E339C5}">
  <ds:schemaRefs>
    <ds:schemaRef ds:uri="http://schemas.microsoft.com/office/2006/metadata/properties"/>
    <ds:schemaRef ds:uri="http://schemas.microsoft.com/office/infopath/2007/PartnerControls"/>
    <ds:schemaRef ds:uri="e9c5a26d-cabc-478a-872e-074716685e07"/>
    <ds:schemaRef ds:uri="ffb22608-6c2a-4d05-a4a6-322fbe1fda68"/>
  </ds:schemaRefs>
</ds:datastoreItem>
</file>

<file path=customXml/itemProps2.xml><?xml version="1.0" encoding="utf-8"?>
<ds:datastoreItem xmlns:ds="http://schemas.openxmlformats.org/officeDocument/2006/customXml" ds:itemID="{2D730500-B677-4B0B-A03C-C449879EBFA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FF7B205-CB5D-744C-A6F1-CF41A539CBA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E0EC5AA-0C80-4195-A604-152866BDBF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c5a26d-cabc-478a-872e-074716685e07"/>
    <ds:schemaRef ds:uri="ffb22608-6c2a-4d05-a4a6-322fbe1fda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Lot1-EUCAPNetwork Green template_230320 (1)</Template>
  <TotalTime>1</TotalTime>
  <Pages>4</Pages>
  <Words>1066</Words>
  <Characters>6077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7129</CharactersWithSpaces>
  <SharedDoc>false</SharedDoc>
  <HLinks>
    <vt:vector size="42" baseType="variant">
      <vt:variant>
        <vt:i4>1114170</vt:i4>
      </vt:variant>
      <vt:variant>
        <vt:i4>12</vt:i4>
      </vt:variant>
      <vt:variant>
        <vt:i4>0</vt:i4>
      </vt:variant>
      <vt:variant>
        <vt:i4>5</vt:i4>
      </vt:variant>
      <vt:variant>
        <vt:lpwstr>mailto:privacy@eucapnetowk.eu</vt:lpwstr>
      </vt:variant>
      <vt:variant>
        <vt:lpwstr/>
      </vt:variant>
      <vt:variant>
        <vt:i4>1703960</vt:i4>
      </vt:variant>
      <vt:variant>
        <vt:i4>9</vt:i4>
      </vt:variant>
      <vt:variant>
        <vt:i4>0</vt:i4>
      </vt:variant>
      <vt:variant>
        <vt:i4>5</vt:i4>
      </vt:variant>
      <vt:variant>
        <vt:lpwstr>https://eu-cap-network.ec.europa.eu/sites/default/files/2023-03/Privacy statement subscriptions and newsletter EU CAP Network.pdf</vt:lpwstr>
      </vt:variant>
      <vt:variant>
        <vt:lpwstr/>
      </vt:variant>
      <vt:variant>
        <vt:i4>3538970</vt:i4>
      </vt:variant>
      <vt:variant>
        <vt:i4>6</vt:i4>
      </vt:variant>
      <vt:variant>
        <vt:i4>0</vt:i4>
      </vt:variant>
      <vt:variant>
        <vt:i4>5</vt:i4>
      </vt:variant>
      <vt:variant>
        <vt:lpwstr>https://eu-cap-network.ec.europa.eu/national-networks_en</vt:lpwstr>
      </vt:variant>
      <vt:variant>
        <vt:lpwstr/>
      </vt:variant>
      <vt:variant>
        <vt:i4>4391028</vt:i4>
      </vt:variant>
      <vt:variant>
        <vt:i4>3</vt:i4>
      </vt:variant>
      <vt:variant>
        <vt:i4>0</vt:i4>
      </vt:variant>
      <vt:variant>
        <vt:i4>5</vt:i4>
      </vt:variant>
      <vt:variant>
        <vt:lpwstr>https://ruralpact.rural-vision.europa.eu/index_en</vt:lpwstr>
      </vt:variant>
      <vt:variant>
        <vt:lpwstr/>
      </vt:variant>
      <vt:variant>
        <vt:i4>3276810</vt:i4>
      </vt:variant>
      <vt:variant>
        <vt:i4>0</vt:i4>
      </vt:variant>
      <vt:variant>
        <vt:i4>0</vt:i4>
      </vt:variant>
      <vt:variant>
        <vt:i4>5</vt:i4>
      </vt:variant>
      <vt:variant>
        <vt:lpwstr>https://agriculture.ec.europa.eu/overview-vision-agriculture-food/vision-agriculture-and-food_en</vt:lpwstr>
      </vt:variant>
      <vt:variant>
        <vt:lpwstr/>
      </vt:variant>
      <vt:variant>
        <vt:i4>1572910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_ARIA_award_criteria</vt:lpwstr>
      </vt:variant>
      <vt:variant>
        <vt:i4>2228232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_ARIA_thematic_categories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Eirini Litina</dc:creator>
  <cp:keywords/>
  <dc:description/>
  <cp:lastModifiedBy>Antonela Romić</cp:lastModifiedBy>
  <cp:revision>3</cp:revision>
  <dcterms:created xsi:type="dcterms:W3CDTF">2026-04-03T06:47:00Z</dcterms:created>
  <dcterms:modified xsi:type="dcterms:W3CDTF">2026-04-08T06:50:00Z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0x010100415E7D9A7A947641A376F9DDFDE4DE3F</vt:lpwstr>
  </property>
  <property fmtid="{D5CDD505-2E9C-101B-9397-08002B2CF9AE}" pid="3" name="GrammarlyDocumentId">
    <vt:lpwstr>e851d26a-460c-4022-8385-25157845af44</vt:lpwstr>
  </property>
  <property fmtid="{D5CDD505-2E9C-101B-9397-08002B2CF9AE}" pid="4" name="MediaServiceImageTags">
    <vt:lpwstr/>
  </property>
</Properties>
</file>